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DB58" w14:textId="00F80013" w:rsidR="001A4CFF" w:rsidRPr="00F66666" w:rsidRDefault="001A4CFF" w:rsidP="001A4CFF">
      <w:pPr>
        <w:pStyle w:val="Heading1"/>
      </w:pPr>
      <w:r w:rsidRPr="00F66666">
        <w:t>Sample Memorandum of Understanding</w:t>
      </w:r>
      <w:r>
        <w:rPr>
          <w:rStyle w:val="EndnoteReference"/>
        </w:rPr>
        <w:endnoteReference w:id="1"/>
      </w:r>
    </w:p>
    <w:p w14:paraId="125D7AB1" w14:textId="77777777" w:rsidR="001A4CFF" w:rsidRPr="00F66666" w:rsidRDefault="001A4CFF" w:rsidP="001A4CFF">
      <w:pPr>
        <w:widowControl w:val="0"/>
        <w:autoSpaceDE w:val="0"/>
        <w:autoSpaceDN w:val="0"/>
        <w:spacing w:after="0" w:line="240" w:lineRule="auto"/>
        <w:rPr>
          <w:rFonts w:ascii="Arial" w:eastAsia="Arial" w:hAnsi="Arial" w:cs="Arial"/>
          <w:sz w:val="20"/>
        </w:rPr>
      </w:pPr>
    </w:p>
    <w:p w14:paraId="273882DD" w14:textId="77777777" w:rsidR="001A4CFF" w:rsidRPr="00F66666" w:rsidRDefault="001A4CFF" w:rsidP="001A4CFF">
      <w:pPr>
        <w:widowControl w:val="0"/>
        <w:autoSpaceDE w:val="0"/>
        <w:autoSpaceDN w:val="0"/>
        <w:spacing w:after="0" w:line="240" w:lineRule="auto"/>
        <w:rPr>
          <w:rFonts w:ascii="Arial" w:eastAsia="Arial" w:hAnsi="Arial" w:cs="Arial"/>
          <w:sz w:val="20"/>
        </w:rPr>
      </w:pPr>
    </w:p>
    <w:p w14:paraId="3E01125B" w14:textId="77777777" w:rsidR="001A4CFF" w:rsidRPr="00F66666" w:rsidRDefault="001A4CFF" w:rsidP="001A4CFF">
      <w:pPr>
        <w:widowControl w:val="0"/>
        <w:autoSpaceDE w:val="0"/>
        <w:autoSpaceDN w:val="0"/>
        <w:spacing w:before="6" w:after="0" w:line="240" w:lineRule="auto"/>
        <w:rPr>
          <w:rFonts w:ascii="Arial" w:eastAsia="Arial" w:hAnsi="Arial" w:cs="Arial"/>
          <w:sz w:val="20"/>
        </w:rPr>
      </w:pPr>
    </w:p>
    <w:p w14:paraId="4A29FE21" w14:textId="77777777" w:rsidR="001A4CFF" w:rsidRPr="007F28DA" w:rsidRDefault="001A4CFF" w:rsidP="001A4CFF">
      <w:pPr>
        <w:widowControl w:val="0"/>
        <w:autoSpaceDE w:val="0"/>
        <w:autoSpaceDN w:val="0"/>
        <w:spacing w:after="0" w:line="240" w:lineRule="auto"/>
        <w:jc w:val="center"/>
        <w:rPr>
          <w:rFonts w:eastAsia="Arial" w:cs="Arial"/>
          <w:b/>
          <w:sz w:val="18"/>
        </w:rPr>
      </w:pPr>
      <w:r w:rsidRPr="007F28DA">
        <w:rPr>
          <w:rFonts w:eastAsia="Arial" w:cs="Arial"/>
          <w:b/>
          <w:sz w:val="18"/>
        </w:rPr>
        <w:t>SAMPLE MEMORANDUM OF UNDERSTANDING</w:t>
      </w:r>
    </w:p>
    <w:p w14:paraId="4807265C" w14:textId="77777777" w:rsidR="001A4CFF" w:rsidRPr="007F28DA" w:rsidRDefault="001A4CFF" w:rsidP="001A4CFF">
      <w:pPr>
        <w:widowControl w:val="0"/>
        <w:autoSpaceDE w:val="0"/>
        <w:autoSpaceDN w:val="0"/>
        <w:spacing w:before="2" w:after="0" w:line="240" w:lineRule="auto"/>
        <w:rPr>
          <w:rFonts w:eastAsia="Arial" w:cs="Arial"/>
          <w:b/>
          <w:sz w:val="19"/>
        </w:rPr>
      </w:pPr>
    </w:p>
    <w:p w14:paraId="55576040" w14:textId="77777777" w:rsidR="001A4CFF" w:rsidRPr="007F28DA" w:rsidRDefault="001A4CFF" w:rsidP="001A4CFF">
      <w:pPr>
        <w:widowControl w:val="0"/>
        <w:autoSpaceDE w:val="0"/>
        <w:autoSpaceDN w:val="0"/>
        <w:spacing w:after="0" w:line="240" w:lineRule="auto"/>
        <w:jc w:val="center"/>
        <w:rPr>
          <w:rFonts w:eastAsia="Arial" w:cs="Arial"/>
          <w:b/>
          <w:sz w:val="15"/>
        </w:rPr>
      </w:pPr>
      <w:r w:rsidRPr="007F28DA">
        <w:rPr>
          <w:rFonts w:eastAsia="Arial" w:cs="Arial"/>
          <w:b/>
          <w:sz w:val="15"/>
        </w:rPr>
        <w:t xml:space="preserve">INTERAGENCY COORDINATION, COLLABORATION </w:t>
      </w:r>
      <w:proofErr w:type="gramStart"/>
      <w:r w:rsidRPr="007F28DA">
        <w:rPr>
          <w:rFonts w:eastAsia="Arial" w:cs="Arial"/>
          <w:b/>
          <w:sz w:val="15"/>
        </w:rPr>
        <w:t>&amp;  FUNDING</w:t>
      </w:r>
      <w:proofErr w:type="gramEnd"/>
    </w:p>
    <w:p w14:paraId="1414665F" w14:textId="77777777" w:rsidR="001A4CFF" w:rsidRPr="007F28DA" w:rsidRDefault="001A4CFF" w:rsidP="001A4CFF">
      <w:pPr>
        <w:widowControl w:val="0"/>
        <w:autoSpaceDE w:val="0"/>
        <w:autoSpaceDN w:val="0"/>
        <w:spacing w:after="0" w:line="240" w:lineRule="auto"/>
        <w:rPr>
          <w:rFonts w:eastAsia="Arial" w:cs="Arial"/>
          <w:b/>
          <w:sz w:val="16"/>
        </w:rPr>
      </w:pPr>
    </w:p>
    <w:p w14:paraId="6DA80C4C" w14:textId="77777777" w:rsidR="001A4CFF" w:rsidRPr="007F28DA" w:rsidRDefault="001A4CFF" w:rsidP="001A4CFF">
      <w:pPr>
        <w:widowControl w:val="0"/>
        <w:autoSpaceDE w:val="0"/>
        <w:autoSpaceDN w:val="0"/>
        <w:spacing w:before="9" w:after="0" w:line="240" w:lineRule="auto"/>
        <w:rPr>
          <w:rFonts w:eastAsia="Arial" w:cs="Arial"/>
          <w:b/>
          <w:sz w:val="20"/>
        </w:rPr>
      </w:pPr>
    </w:p>
    <w:p w14:paraId="62ECABE1" w14:textId="77777777" w:rsidR="001A4CFF" w:rsidRPr="007F28DA" w:rsidRDefault="001A4CFF" w:rsidP="001A4CFF">
      <w:pPr>
        <w:widowControl w:val="0"/>
        <w:autoSpaceDE w:val="0"/>
        <w:autoSpaceDN w:val="0"/>
        <w:spacing w:after="0" w:line="240" w:lineRule="auto"/>
        <w:jc w:val="both"/>
        <w:rPr>
          <w:rFonts w:eastAsia="Arial" w:cs="Arial"/>
          <w:sz w:val="18"/>
        </w:rPr>
      </w:pPr>
      <w:r w:rsidRPr="007F28DA">
        <w:rPr>
          <w:rFonts w:eastAsia="Arial" w:cs="Arial"/>
          <w:sz w:val="18"/>
        </w:rPr>
        <w:t>AGREEMENT (“Agreement”) made by and between LEADERSHIP ENTITY A, having its principal office at LOCATION OF LEADERSHIP ENTITY A and the LEADERSHIP ENTITY B and having its principal office located at LOCATION OF LEADERSHIP ENTITY B.</w:t>
      </w:r>
    </w:p>
    <w:p w14:paraId="2C8AC2B6" w14:textId="77777777" w:rsidR="001A4CFF" w:rsidRPr="007F28DA" w:rsidRDefault="001A4CFF" w:rsidP="001A4CFF">
      <w:pPr>
        <w:widowControl w:val="0"/>
        <w:autoSpaceDE w:val="0"/>
        <w:autoSpaceDN w:val="0"/>
        <w:spacing w:before="7" w:after="0" w:line="240" w:lineRule="auto"/>
        <w:rPr>
          <w:rFonts w:eastAsia="Arial" w:cs="Arial"/>
          <w:sz w:val="18"/>
        </w:rPr>
      </w:pPr>
    </w:p>
    <w:p w14:paraId="625C9024" w14:textId="77777777" w:rsidR="001A4CFF" w:rsidRPr="007F28DA" w:rsidRDefault="001A4CFF" w:rsidP="001A4CFF">
      <w:pPr>
        <w:widowControl w:val="0"/>
        <w:autoSpaceDE w:val="0"/>
        <w:autoSpaceDN w:val="0"/>
        <w:spacing w:after="0" w:line="240" w:lineRule="auto"/>
        <w:jc w:val="both"/>
        <w:rPr>
          <w:rFonts w:eastAsia="Arial" w:cs="Arial"/>
          <w:sz w:val="18"/>
        </w:rPr>
      </w:pPr>
      <w:r w:rsidRPr="007F28DA">
        <w:rPr>
          <w:rFonts w:eastAsia="Arial" w:cs="Arial"/>
          <w:sz w:val="18"/>
        </w:rPr>
        <w:t>The goal of this memorandum is to outline the collaboration and coordination of efforts between the ENTITY A and ENTITY B in their partnership to reduce overdose deaths within JURISDICTION.</w:t>
      </w:r>
    </w:p>
    <w:p w14:paraId="14128E9F" w14:textId="77777777" w:rsidR="001A4CFF" w:rsidRPr="007F28DA" w:rsidRDefault="001A4CFF" w:rsidP="001A4CFF">
      <w:pPr>
        <w:widowControl w:val="0"/>
        <w:autoSpaceDE w:val="0"/>
        <w:autoSpaceDN w:val="0"/>
        <w:spacing w:before="7" w:after="0" w:line="240" w:lineRule="auto"/>
        <w:rPr>
          <w:rFonts w:eastAsia="Arial" w:cs="Arial"/>
          <w:sz w:val="18"/>
        </w:rPr>
      </w:pPr>
    </w:p>
    <w:p w14:paraId="26F61F90" w14:textId="77777777" w:rsidR="001A4CFF" w:rsidRPr="007F28DA" w:rsidRDefault="001A4CFF" w:rsidP="001A4CFF">
      <w:pPr>
        <w:widowControl w:val="0"/>
        <w:autoSpaceDE w:val="0"/>
        <w:autoSpaceDN w:val="0"/>
        <w:spacing w:after="0" w:line="240" w:lineRule="auto"/>
        <w:jc w:val="both"/>
        <w:rPr>
          <w:rFonts w:eastAsia="Arial" w:cs="Arial"/>
          <w:b/>
          <w:sz w:val="18"/>
        </w:rPr>
      </w:pPr>
      <w:r w:rsidRPr="007F28DA">
        <w:rPr>
          <w:rFonts w:eastAsia="Arial" w:cs="Arial"/>
          <w:b/>
          <w:sz w:val="18"/>
        </w:rPr>
        <w:t>EXPERTISE AND MISSIONS</w:t>
      </w:r>
    </w:p>
    <w:p w14:paraId="4B259AD3" w14:textId="77777777" w:rsidR="001A4CFF" w:rsidRPr="007F28DA" w:rsidRDefault="001A4CFF" w:rsidP="001A4CFF">
      <w:pPr>
        <w:widowControl w:val="0"/>
        <w:autoSpaceDE w:val="0"/>
        <w:autoSpaceDN w:val="0"/>
        <w:spacing w:before="11" w:after="0" w:line="240" w:lineRule="auto"/>
        <w:rPr>
          <w:rFonts w:eastAsia="Arial" w:cs="Arial"/>
          <w:b/>
          <w:sz w:val="18"/>
        </w:rPr>
      </w:pPr>
    </w:p>
    <w:p w14:paraId="7CB15D60" w14:textId="77777777" w:rsidR="001A4CFF" w:rsidRPr="007F28DA" w:rsidRDefault="001A4CFF" w:rsidP="001A4CFF">
      <w:pPr>
        <w:widowControl w:val="0"/>
        <w:autoSpaceDE w:val="0"/>
        <w:autoSpaceDN w:val="0"/>
        <w:spacing w:after="0" w:line="240" w:lineRule="auto"/>
        <w:jc w:val="both"/>
        <w:rPr>
          <w:rFonts w:eastAsia="Arial" w:cs="Arial"/>
          <w:b/>
          <w:sz w:val="18"/>
        </w:rPr>
      </w:pPr>
      <w:r w:rsidRPr="007F28DA">
        <w:rPr>
          <w:rFonts w:eastAsia="Arial" w:cs="Arial"/>
          <w:b/>
          <w:sz w:val="18"/>
        </w:rPr>
        <w:t>Add brief overview on each signatory agency.  Agency overview, mission, and commitment to addressing overdose,</w:t>
      </w:r>
      <w:r w:rsidRPr="007F28DA">
        <w:rPr>
          <w:rFonts w:eastAsia="Arial" w:cs="Arial"/>
          <w:b/>
          <w:spacing w:val="38"/>
          <w:sz w:val="18"/>
        </w:rPr>
        <w:t xml:space="preserve"> </w:t>
      </w:r>
      <w:r w:rsidRPr="007F28DA">
        <w:rPr>
          <w:rFonts w:eastAsia="Arial" w:cs="Arial"/>
          <w:b/>
          <w:sz w:val="18"/>
        </w:rPr>
        <w:t>etc.</w:t>
      </w:r>
    </w:p>
    <w:p w14:paraId="3B582C14" w14:textId="77777777" w:rsidR="001A4CFF" w:rsidRPr="007F28DA" w:rsidRDefault="001A4CFF" w:rsidP="001A4CFF">
      <w:pPr>
        <w:widowControl w:val="0"/>
        <w:autoSpaceDE w:val="0"/>
        <w:autoSpaceDN w:val="0"/>
        <w:spacing w:after="0" w:line="240" w:lineRule="auto"/>
        <w:rPr>
          <w:rFonts w:eastAsia="Arial" w:cs="Arial"/>
          <w:b/>
          <w:sz w:val="20"/>
        </w:rPr>
      </w:pPr>
    </w:p>
    <w:p w14:paraId="409FCD03" w14:textId="77777777" w:rsidR="001A4CFF" w:rsidRPr="007F28DA" w:rsidRDefault="001A4CFF" w:rsidP="001A4CFF">
      <w:pPr>
        <w:widowControl w:val="0"/>
        <w:autoSpaceDE w:val="0"/>
        <w:autoSpaceDN w:val="0"/>
        <w:spacing w:after="0" w:line="240" w:lineRule="auto"/>
        <w:rPr>
          <w:rFonts w:eastAsia="Arial" w:cs="Arial"/>
          <w:b/>
          <w:sz w:val="17"/>
        </w:rPr>
      </w:pPr>
    </w:p>
    <w:p w14:paraId="4D88CC72" w14:textId="77777777" w:rsidR="001A4CFF" w:rsidRPr="007F28DA" w:rsidRDefault="001A4CFF" w:rsidP="001A4CFF">
      <w:pPr>
        <w:widowControl w:val="0"/>
        <w:autoSpaceDE w:val="0"/>
        <w:autoSpaceDN w:val="0"/>
        <w:spacing w:after="0" w:line="240" w:lineRule="auto"/>
        <w:jc w:val="both"/>
        <w:rPr>
          <w:rFonts w:eastAsia="Arial" w:cs="Arial"/>
          <w:b/>
          <w:sz w:val="18"/>
        </w:rPr>
      </w:pPr>
      <w:r w:rsidRPr="007F28DA">
        <w:rPr>
          <w:rFonts w:eastAsia="Arial" w:cs="Arial"/>
          <w:b/>
          <w:sz w:val="18"/>
        </w:rPr>
        <w:t>BACKGROUND &amp; PURPOSE</w:t>
      </w:r>
    </w:p>
    <w:p w14:paraId="141821E2" w14:textId="77777777" w:rsidR="001A4CFF" w:rsidRPr="007F28DA" w:rsidRDefault="001A4CFF" w:rsidP="001A4CFF">
      <w:pPr>
        <w:widowControl w:val="0"/>
        <w:autoSpaceDE w:val="0"/>
        <w:autoSpaceDN w:val="0"/>
        <w:spacing w:before="8" w:after="0" w:line="240" w:lineRule="auto"/>
        <w:rPr>
          <w:rFonts w:eastAsia="Arial" w:cs="Arial"/>
          <w:b/>
          <w:sz w:val="18"/>
        </w:rPr>
      </w:pPr>
    </w:p>
    <w:p w14:paraId="7CD8A73A" w14:textId="77777777" w:rsidR="001A4CFF" w:rsidRPr="007F28DA" w:rsidRDefault="001A4CFF" w:rsidP="001A4CFF">
      <w:pPr>
        <w:widowControl w:val="0"/>
        <w:autoSpaceDE w:val="0"/>
        <w:autoSpaceDN w:val="0"/>
        <w:spacing w:after="0" w:line="240" w:lineRule="auto"/>
        <w:rPr>
          <w:rFonts w:eastAsia="Arial" w:cs="Arial"/>
          <w:sz w:val="18"/>
        </w:rPr>
      </w:pPr>
      <w:proofErr w:type="gramStart"/>
      <w:r w:rsidRPr="007F28DA">
        <w:rPr>
          <w:rFonts w:eastAsia="Arial" w:cs="Arial"/>
          <w:sz w:val="18"/>
        </w:rPr>
        <w:t>Whereas,</w:t>
      </w:r>
      <w:proofErr w:type="gramEnd"/>
      <w:r w:rsidRPr="007F28DA">
        <w:rPr>
          <w:rFonts w:eastAsia="Arial" w:cs="Arial"/>
          <w:sz w:val="18"/>
        </w:rPr>
        <w:t xml:space="preserve"> ENTITY A and ENTITY B therefore enter this agreement to maximize public safety and neighborhood/individual wellness through improved joint planning, accountability, coordination and oversight of our overdose reduction efforts.</w:t>
      </w:r>
    </w:p>
    <w:p w14:paraId="1E944AE4" w14:textId="77777777" w:rsidR="001A4CFF" w:rsidRPr="007F28DA" w:rsidRDefault="001A4CFF" w:rsidP="001A4CFF">
      <w:pPr>
        <w:widowControl w:val="0"/>
        <w:autoSpaceDE w:val="0"/>
        <w:autoSpaceDN w:val="0"/>
        <w:spacing w:before="5" w:after="0" w:line="240" w:lineRule="auto"/>
        <w:jc w:val="both"/>
        <w:rPr>
          <w:rFonts w:eastAsia="Arial" w:cs="Arial"/>
          <w:sz w:val="18"/>
        </w:rPr>
      </w:pPr>
      <w:proofErr w:type="gramStart"/>
      <w:r w:rsidRPr="007F28DA">
        <w:rPr>
          <w:rFonts w:eastAsia="Arial" w:cs="Arial"/>
          <w:sz w:val="18"/>
        </w:rPr>
        <w:t>Whereas,</w:t>
      </w:r>
      <w:proofErr w:type="gramEnd"/>
      <w:r w:rsidRPr="007F28DA">
        <w:rPr>
          <w:rFonts w:eastAsia="Arial" w:cs="Arial"/>
          <w:sz w:val="18"/>
        </w:rPr>
        <w:t xml:space="preserve"> ENTITY A and ENTITY B agree to the following guiding principles to:</w:t>
      </w:r>
    </w:p>
    <w:p w14:paraId="3A09D92E" w14:textId="77777777" w:rsidR="001A4CFF" w:rsidRPr="007F28DA" w:rsidRDefault="001A4CFF" w:rsidP="001A4CFF">
      <w:pPr>
        <w:widowControl w:val="0"/>
        <w:autoSpaceDE w:val="0"/>
        <w:autoSpaceDN w:val="0"/>
        <w:spacing w:before="3" w:after="0" w:line="240" w:lineRule="auto"/>
        <w:rPr>
          <w:rFonts w:eastAsia="Arial" w:cs="Arial"/>
          <w:sz w:val="18"/>
        </w:rPr>
      </w:pPr>
    </w:p>
    <w:p w14:paraId="26DD9713" w14:textId="77777777" w:rsidR="001A4CFF" w:rsidRPr="007F28DA" w:rsidRDefault="001A4CFF" w:rsidP="001A4CFF">
      <w:pPr>
        <w:widowControl w:val="0"/>
        <w:numPr>
          <w:ilvl w:val="0"/>
          <w:numId w:val="68"/>
        </w:numPr>
        <w:tabs>
          <w:tab w:val="left" w:pos="720"/>
        </w:tabs>
        <w:autoSpaceDE w:val="0"/>
        <w:autoSpaceDN w:val="0"/>
        <w:spacing w:before="1" w:after="0" w:line="240" w:lineRule="auto"/>
        <w:jc w:val="both"/>
        <w:rPr>
          <w:rFonts w:eastAsia="Arial" w:cs="Arial"/>
          <w:sz w:val="18"/>
        </w:rPr>
      </w:pPr>
      <w:r w:rsidRPr="007F28DA">
        <w:rPr>
          <w:rFonts w:eastAsia="Arial" w:cs="Arial"/>
          <w:sz w:val="18"/>
        </w:rPr>
        <w:t>Support a Public Health/Public Safety collaborative aiming to improve public safety and community</w:t>
      </w:r>
      <w:r w:rsidRPr="007F28DA">
        <w:rPr>
          <w:rFonts w:eastAsia="Arial" w:cs="Arial"/>
          <w:spacing w:val="29"/>
          <w:sz w:val="18"/>
        </w:rPr>
        <w:t xml:space="preserve"> </w:t>
      </w:r>
      <w:r w:rsidRPr="007F28DA">
        <w:rPr>
          <w:rFonts w:eastAsia="Arial" w:cs="Arial"/>
          <w:sz w:val="18"/>
        </w:rPr>
        <w:t>wellness.</w:t>
      </w:r>
    </w:p>
    <w:p w14:paraId="1DF973D2" w14:textId="77777777" w:rsidR="001A4CFF" w:rsidRPr="007F28DA" w:rsidRDefault="001A4CFF" w:rsidP="001A4CFF">
      <w:pPr>
        <w:widowControl w:val="0"/>
        <w:numPr>
          <w:ilvl w:val="0"/>
          <w:numId w:val="68"/>
        </w:numPr>
        <w:tabs>
          <w:tab w:val="left" w:pos="720"/>
        </w:tabs>
        <w:autoSpaceDE w:val="0"/>
        <w:autoSpaceDN w:val="0"/>
        <w:spacing w:after="0" w:line="240" w:lineRule="auto"/>
        <w:jc w:val="both"/>
        <w:rPr>
          <w:rFonts w:eastAsia="Arial" w:cs="Arial"/>
          <w:sz w:val="18"/>
        </w:rPr>
      </w:pPr>
      <w:r w:rsidRPr="007F28DA">
        <w:rPr>
          <w:rFonts w:eastAsia="Arial" w:cs="Arial"/>
          <w:sz w:val="18"/>
        </w:rPr>
        <w:t>Recognize the respective responsibilities and missions of each agency, and that neither agency is an agent of the</w:t>
      </w:r>
      <w:r w:rsidRPr="007F28DA">
        <w:rPr>
          <w:rFonts w:eastAsia="Arial" w:cs="Arial"/>
          <w:spacing w:val="39"/>
          <w:sz w:val="18"/>
        </w:rPr>
        <w:t xml:space="preserve"> </w:t>
      </w:r>
      <w:r w:rsidRPr="007F28DA">
        <w:rPr>
          <w:rFonts w:eastAsia="Arial" w:cs="Arial"/>
          <w:sz w:val="18"/>
        </w:rPr>
        <w:t>other.</w:t>
      </w:r>
    </w:p>
    <w:p w14:paraId="05DCF072" w14:textId="77777777" w:rsidR="001A4CFF" w:rsidRPr="007F28DA" w:rsidRDefault="001A4CFF" w:rsidP="001A4CFF">
      <w:pPr>
        <w:widowControl w:val="0"/>
        <w:numPr>
          <w:ilvl w:val="0"/>
          <w:numId w:val="68"/>
        </w:numPr>
        <w:tabs>
          <w:tab w:val="left" w:pos="720"/>
        </w:tabs>
        <w:autoSpaceDE w:val="0"/>
        <w:autoSpaceDN w:val="0"/>
        <w:spacing w:before="3" w:after="0" w:line="240" w:lineRule="auto"/>
        <w:jc w:val="both"/>
        <w:rPr>
          <w:rFonts w:eastAsia="Arial" w:cs="Arial"/>
          <w:sz w:val="18"/>
        </w:rPr>
      </w:pPr>
      <w:r w:rsidRPr="007F28DA">
        <w:rPr>
          <w:rFonts w:eastAsia="Arial" w:cs="Arial"/>
          <w:sz w:val="18"/>
        </w:rPr>
        <w:t xml:space="preserve">Acknowledge that booking, </w:t>
      </w:r>
      <w:proofErr w:type="gramStart"/>
      <w:r w:rsidRPr="007F28DA">
        <w:rPr>
          <w:rFonts w:eastAsia="Arial" w:cs="Arial"/>
          <w:sz w:val="18"/>
        </w:rPr>
        <w:t>prosecuting</w:t>
      </w:r>
      <w:proofErr w:type="gramEnd"/>
      <w:r w:rsidRPr="007F28DA">
        <w:rPr>
          <w:rFonts w:eastAsia="Arial" w:cs="Arial"/>
          <w:sz w:val="18"/>
        </w:rPr>
        <w:t xml:space="preserve"> and jailing individuals committing low-level offenses related to mental illness, drug use, chronic homelessness and other health and wellness issues has limited effectiveness in improving public safety.</w:t>
      </w:r>
    </w:p>
    <w:p w14:paraId="0800FEE3" w14:textId="77777777" w:rsidR="001A4CFF" w:rsidRPr="007F28DA" w:rsidRDefault="001A4CFF" w:rsidP="001A4CFF">
      <w:pPr>
        <w:widowControl w:val="0"/>
        <w:numPr>
          <w:ilvl w:val="0"/>
          <w:numId w:val="68"/>
        </w:numPr>
        <w:tabs>
          <w:tab w:val="left" w:pos="720"/>
        </w:tabs>
        <w:autoSpaceDE w:val="0"/>
        <w:autoSpaceDN w:val="0"/>
        <w:spacing w:before="2" w:after="0" w:line="240" w:lineRule="auto"/>
        <w:jc w:val="both"/>
        <w:rPr>
          <w:rFonts w:eastAsia="Arial" w:cs="Arial"/>
          <w:sz w:val="18"/>
        </w:rPr>
      </w:pPr>
      <w:r w:rsidRPr="007F28DA">
        <w:rPr>
          <w:rFonts w:eastAsia="Arial" w:cs="Arial"/>
          <w:sz w:val="18"/>
        </w:rPr>
        <w:t>Agree that people experiencing a health-, mental health-, or substance-related crisis should be supported and managed in the most appropriate manner, and by the most appropriate agency.</w:t>
      </w:r>
    </w:p>
    <w:p w14:paraId="293F0A28" w14:textId="77777777" w:rsidR="001A4CFF" w:rsidRPr="007F28DA" w:rsidRDefault="001A4CFF" w:rsidP="001A4CFF">
      <w:pPr>
        <w:widowControl w:val="0"/>
        <w:numPr>
          <w:ilvl w:val="0"/>
          <w:numId w:val="68"/>
        </w:numPr>
        <w:tabs>
          <w:tab w:val="left" w:pos="720"/>
        </w:tabs>
        <w:autoSpaceDE w:val="0"/>
        <w:autoSpaceDN w:val="0"/>
        <w:spacing w:after="0" w:line="240" w:lineRule="auto"/>
        <w:jc w:val="both"/>
        <w:rPr>
          <w:rFonts w:eastAsia="Arial" w:cs="Arial"/>
          <w:sz w:val="18"/>
        </w:rPr>
      </w:pPr>
      <w:r w:rsidRPr="007F28DA">
        <w:rPr>
          <w:rFonts w:eastAsia="Arial" w:cs="Arial"/>
          <w:sz w:val="18"/>
        </w:rPr>
        <w:t>Acknowledge harm reduction as a proven public health philosophy and intervention for a broad range of health-, mental health-, and substance-related conditions.</w:t>
      </w:r>
    </w:p>
    <w:p w14:paraId="72756324" w14:textId="77777777" w:rsidR="001A4CFF" w:rsidRPr="007F28DA" w:rsidRDefault="001A4CFF" w:rsidP="001A4CFF">
      <w:pPr>
        <w:widowControl w:val="0"/>
        <w:numPr>
          <w:ilvl w:val="0"/>
          <w:numId w:val="68"/>
        </w:numPr>
        <w:tabs>
          <w:tab w:val="left" w:pos="720"/>
        </w:tabs>
        <w:autoSpaceDE w:val="0"/>
        <w:autoSpaceDN w:val="0"/>
        <w:spacing w:before="1" w:after="0" w:line="240" w:lineRule="auto"/>
        <w:rPr>
          <w:rFonts w:eastAsia="Arial" w:cs="Arial"/>
          <w:sz w:val="18"/>
        </w:rPr>
      </w:pPr>
      <w:r w:rsidRPr="007F28DA">
        <w:rPr>
          <w:rFonts w:eastAsia="Arial" w:cs="Arial"/>
          <w:sz w:val="18"/>
        </w:rPr>
        <w:t>Recognize and commit to improving racial equity in all initiatives.</w:t>
      </w:r>
    </w:p>
    <w:p w14:paraId="1C694847" w14:textId="77777777" w:rsidR="001A4CFF" w:rsidRPr="007F28DA" w:rsidRDefault="001A4CFF" w:rsidP="001A4CFF">
      <w:pPr>
        <w:widowControl w:val="0"/>
        <w:numPr>
          <w:ilvl w:val="0"/>
          <w:numId w:val="68"/>
        </w:numPr>
        <w:tabs>
          <w:tab w:val="left" w:pos="720"/>
        </w:tabs>
        <w:autoSpaceDE w:val="0"/>
        <w:autoSpaceDN w:val="0"/>
        <w:spacing w:before="5" w:after="0" w:line="240" w:lineRule="auto"/>
        <w:jc w:val="both"/>
        <w:rPr>
          <w:rFonts w:eastAsia="Arial" w:cs="Arial"/>
          <w:sz w:val="18"/>
        </w:rPr>
      </w:pPr>
      <w:r w:rsidRPr="007F28DA">
        <w:rPr>
          <w:rFonts w:eastAsia="Arial" w:cs="Arial"/>
          <w:sz w:val="18"/>
        </w:rPr>
        <w:t>Encourage information and data sharing when necessary and in the public interest, when in accordance with all applicable federal, state, and local laws, rules and regulations and agency</w:t>
      </w:r>
      <w:r w:rsidRPr="007F28DA">
        <w:rPr>
          <w:rFonts w:eastAsia="Arial" w:cs="Arial"/>
          <w:spacing w:val="26"/>
          <w:sz w:val="18"/>
        </w:rPr>
        <w:t xml:space="preserve"> </w:t>
      </w:r>
      <w:r w:rsidRPr="007F28DA">
        <w:rPr>
          <w:rFonts w:eastAsia="Arial" w:cs="Arial"/>
          <w:sz w:val="18"/>
        </w:rPr>
        <w:t>restrictions.</w:t>
      </w:r>
    </w:p>
    <w:p w14:paraId="0E068A5D" w14:textId="77777777" w:rsidR="001A4CFF" w:rsidRPr="007F28DA" w:rsidRDefault="001A4CFF" w:rsidP="001A4CFF">
      <w:pPr>
        <w:widowControl w:val="0"/>
        <w:numPr>
          <w:ilvl w:val="0"/>
          <w:numId w:val="68"/>
        </w:numPr>
        <w:tabs>
          <w:tab w:val="left" w:pos="720"/>
        </w:tabs>
        <w:autoSpaceDE w:val="0"/>
        <w:autoSpaceDN w:val="0"/>
        <w:spacing w:after="0" w:line="240" w:lineRule="auto"/>
        <w:rPr>
          <w:rFonts w:eastAsia="Arial" w:cs="Arial"/>
          <w:sz w:val="18"/>
        </w:rPr>
      </w:pPr>
      <w:r w:rsidRPr="007F28DA">
        <w:rPr>
          <w:rFonts w:eastAsia="Arial" w:cs="Arial"/>
          <w:sz w:val="18"/>
        </w:rPr>
        <w:t>Commit to optimize the use of inter-disciplinary training and team building.</w:t>
      </w:r>
    </w:p>
    <w:p w14:paraId="2BF6B899" w14:textId="77777777" w:rsidR="001A4CFF" w:rsidRPr="007F28DA" w:rsidRDefault="001A4CFF" w:rsidP="001A4CFF">
      <w:pPr>
        <w:widowControl w:val="0"/>
        <w:numPr>
          <w:ilvl w:val="0"/>
          <w:numId w:val="68"/>
        </w:numPr>
        <w:tabs>
          <w:tab w:val="left" w:pos="720"/>
        </w:tabs>
        <w:autoSpaceDE w:val="0"/>
        <w:autoSpaceDN w:val="0"/>
        <w:spacing w:before="6" w:after="0" w:line="240" w:lineRule="auto"/>
        <w:rPr>
          <w:rFonts w:eastAsia="Arial" w:cs="Arial"/>
          <w:sz w:val="18"/>
        </w:rPr>
      </w:pPr>
      <w:r w:rsidRPr="007F28DA">
        <w:rPr>
          <w:rFonts w:eastAsia="Arial" w:cs="Arial"/>
          <w:sz w:val="18"/>
        </w:rPr>
        <w:t>Commit to measure and evaluate outcomes and impacts toward reaching shared goals.</w:t>
      </w:r>
    </w:p>
    <w:p w14:paraId="3314A2DE" w14:textId="77777777" w:rsidR="001A4CFF" w:rsidRPr="007F28DA" w:rsidRDefault="001A4CFF" w:rsidP="001A4CFF">
      <w:pPr>
        <w:widowControl w:val="0"/>
        <w:numPr>
          <w:ilvl w:val="0"/>
          <w:numId w:val="68"/>
        </w:numPr>
        <w:tabs>
          <w:tab w:val="left" w:pos="720"/>
        </w:tabs>
        <w:autoSpaceDE w:val="0"/>
        <w:autoSpaceDN w:val="0"/>
        <w:spacing w:before="2" w:after="0" w:line="240" w:lineRule="auto"/>
        <w:jc w:val="both"/>
        <w:rPr>
          <w:rFonts w:eastAsia="Arial" w:cs="Arial"/>
          <w:sz w:val="18"/>
        </w:rPr>
      </w:pPr>
      <w:r w:rsidRPr="007F28DA">
        <w:rPr>
          <w:rFonts w:eastAsia="Arial" w:cs="Arial"/>
          <w:sz w:val="18"/>
        </w:rPr>
        <w:t>Agree to a partnership approach to policy formulation and public messaging/press as relates to shared programs/initiatives.</w:t>
      </w:r>
    </w:p>
    <w:p w14:paraId="39B8FDF5" w14:textId="77777777" w:rsidR="001A4CFF" w:rsidRDefault="001A4CFF" w:rsidP="001A4CFF">
      <w:pPr>
        <w:widowControl w:val="0"/>
        <w:numPr>
          <w:ilvl w:val="0"/>
          <w:numId w:val="68"/>
        </w:numPr>
        <w:tabs>
          <w:tab w:val="left" w:pos="720"/>
        </w:tabs>
        <w:autoSpaceDE w:val="0"/>
        <w:autoSpaceDN w:val="0"/>
        <w:spacing w:after="0" w:line="240" w:lineRule="auto"/>
        <w:jc w:val="both"/>
        <w:rPr>
          <w:rFonts w:eastAsia="Arial" w:cs="Arial"/>
          <w:sz w:val="18"/>
        </w:rPr>
      </w:pPr>
      <w:r w:rsidRPr="007F28DA">
        <w:rPr>
          <w:rFonts w:eastAsia="Arial" w:cs="Arial"/>
          <w:sz w:val="18"/>
        </w:rPr>
        <w:t>Ensure that the shared programs/initiatives cited in this document perform in accordance with these agreed upon principles, the terms of this agreement, and any agreed upon</w:t>
      </w:r>
      <w:r w:rsidRPr="007F28DA">
        <w:rPr>
          <w:rFonts w:eastAsia="Arial" w:cs="Arial"/>
          <w:spacing w:val="-9"/>
          <w:sz w:val="18"/>
        </w:rPr>
        <w:t xml:space="preserve"> </w:t>
      </w:r>
      <w:r w:rsidRPr="007F28DA">
        <w:rPr>
          <w:rFonts w:eastAsia="Arial" w:cs="Arial"/>
          <w:sz w:val="18"/>
        </w:rPr>
        <w:t>policies and procedures governing the specific program.</w:t>
      </w:r>
    </w:p>
    <w:p w14:paraId="08F37BA5" w14:textId="77777777" w:rsidR="001A4CFF" w:rsidRPr="00142363" w:rsidRDefault="001A4CFF" w:rsidP="001A4CFF">
      <w:pPr>
        <w:widowControl w:val="0"/>
        <w:numPr>
          <w:ilvl w:val="0"/>
          <w:numId w:val="68"/>
        </w:numPr>
        <w:tabs>
          <w:tab w:val="left" w:pos="720"/>
        </w:tabs>
        <w:autoSpaceDE w:val="0"/>
        <w:autoSpaceDN w:val="0"/>
        <w:spacing w:before="96" w:after="0" w:line="240" w:lineRule="auto"/>
        <w:rPr>
          <w:rFonts w:eastAsia="Arial" w:cs="Arial"/>
          <w:sz w:val="18"/>
        </w:rPr>
      </w:pPr>
      <w:r w:rsidRPr="00142363">
        <w:rPr>
          <w:rFonts w:eastAsia="Arial" w:cs="Arial"/>
          <w:sz w:val="18"/>
        </w:rPr>
        <w:t>Commit to work across organizational boundaries in achieving these intentions.</w:t>
      </w:r>
    </w:p>
    <w:p w14:paraId="7FDB2208" w14:textId="77777777" w:rsidR="001A4CFF" w:rsidRPr="007F28DA" w:rsidRDefault="001A4CFF" w:rsidP="001A4CFF">
      <w:pPr>
        <w:widowControl w:val="0"/>
        <w:autoSpaceDE w:val="0"/>
        <w:autoSpaceDN w:val="0"/>
        <w:spacing w:after="0" w:line="240" w:lineRule="auto"/>
        <w:rPr>
          <w:rFonts w:eastAsia="Arial" w:cs="Arial"/>
          <w:sz w:val="20"/>
        </w:rPr>
        <w:sectPr w:rsidR="001A4CFF" w:rsidRPr="007F28DA" w:rsidSect="00243B04">
          <w:headerReference w:type="default" r:id="rId8"/>
          <w:footerReference w:type="default" r:id="rId9"/>
          <w:pgSz w:w="12240" w:h="15840"/>
          <w:pgMar w:top="720" w:right="1325" w:bottom="274" w:left="1339" w:header="0" w:footer="432" w:gutter="0"/>
          <w:cols w:space="720"/>
          <w:docGrid w:linePitch="299"/>
        </w:sectPr>
      </w:pPr>
    </w:p>
    <w:p w14:paraId="14B59CD9" w14:textId="77777777" w:rsidR="001A4CFF" w:rsidRPr="007F28DA" w:rsidRDefault="001A4CFF" w:rsidP="001A4CFF">
      <w:pPr>
        <w:widowControl w:val="0"/>
        <w:autoSpaceDE w:val="0"/>
        <w:autoSpaceDN w:val="0"/>
        <w:spacing w:before="78" w:after="0" w:line="240" w:lineRule="auto"/>
        <w:rPr>
          <w:rFonts w:eastAsia="Arial" w:cs="Arial"/>
          <w:sz w:val="14"/>
        </w:rPr>
        <w:sectPr w:rsidR="001A4CFF" w:rsidRPr="007F28DA">
          <w:type w:val="continuous"/>
          <w:pgSz w:w="12240" w:h="15840"/>
          <w:pgMar w:top="0" w:right="1320" w:bottom="280" w:left="1340" w:header="720" w:footer="720" w:gutter="0"/>
          <w:cols w:num="2" w:space="720" w:equalWidth="0">
            <w:col w:w="1143" w:space="3899"/>
            <w:col w:w="4538"/>
          </w:cols>
        </w:sectPr>
      </w:pPr>
    </w:p>
    <w:p w14:paraId="164EE1C3" w14:textId="77777777" w:rsidR="001A4CFF" w:rsidRPr="007F28DA" w:rsidRDefault="001A4CFF" w:rsidP="001A4CFF">
      <w:pPr>
        <w:widowControl w:val="0"/>
        <w:autoSpaceDE w:val="0"/>
        <w:autoSpaceDN w:val="0"/>
        <w:spacing w:before="1" w:after="0" w:line="240" w:lineRule="auto"/>
        <w:rPr>
          <w:rFonts w:eastAsia="Arial" w:cs="Arial"/>
          <w:sz w:val="18"/>
        </w:rPr>
      </w:pPr>
      <w:r w:rsidRPr="007F28DA">
        <w:rPr>
          <w:rFonts w:eastAsia="Arial" w:cs="Arial"/>
          <w:sz w:val="18"/>
        </w:rPr>
        <w:lastRenderedPageBreak/>
        <w:t>NOW THEREFORE, upon the mutual agreement of the parties, it is agreed as follows:</w:t>
      </w:r>
    </w:p>
    <w:p w14:paraId="6B37C0C4" w14:textId="77777777" w:rsidR="001A4CFF" w:rsidRPr="007F28DA" w:rsidRDefault="001A4CFF" w:rsidP="001A4CFF">
      <w:pPr>
        <w:widowControl w:val="0"/>
        <w:autoSpaceDE w:val="0"/>
        <w:autoSpaceDN w:val="0"/>
        <w:spacing w:before="1" w:after="0" w:line="240" w:lineRule="auto"/>
        <w:rPr>
          <w:rFonts w:eastAsia="Arial" w:cs="Arial"/>
          <w:sz w:val="19"/>
        </w:rPr>
      </w:pPr>
    </w:p>
    <w:p w14:paraId="54EB119E" w14:textId="77777777" w:rsidR="001A4CFF" w:rsidRPr="007F28DA" w:rsidRDefault="001A4CFF" w:rsidP="001A4CFF">
      <w:pPr>
        <w:widowControl w:val="0"/>
        <w:numPr>
          <w:ilvl w:val="0"/>
          <w:numId w:val="19"/>
        </w:numPr>
        <w:tabs>
          <w:tab w:val="left" w:pos="1622"/>
          <w:tab w:val="left" w:pos="1623"/>
        </w:tabs>
        <w:autoSpaceDE w:val="0"/>
        <w:autoSpaceDN w:val="0"/>
        <w:spacing w:after="0" w:line="240" w:lineRule="auto"/>
        <w:ind w:hanging="414"/>
        <w:rPr>
          <w:rFonts w:eastAsia="Arial" w:cs="Arial"/>
          <w:b/>
          <w:sz w:val="18"/>
        </w:rPr>
      </w:pPr>
      <w:r w:rsidRPr="007F28DA">
        <w:rPr>
          <w:rFonts w:eastAsia="Arial" w:cs="Arial"/>
          <w:b/>
          <w:sz w:val="18"/>
        </w:rPr>
        <w:t>TERM.</w:t>
      </w:r>
    </w:p>
    <w:p w14:paraId="590FC253" w14:textId="77777777" w:rsidR="001A4CFF" w:rsidRPr="007F28DA" w:rsidRDefault="001A4CFF" w:rsidP="001A4CFF">
      <w:pPr>
        <w:widowControl w:val="0"/>
        <w:autoSpaceDE w:val="0"/>
        <w:autoSpaceDN w:val="0"/>
        <w:spacing w:before="2" w:after="0" w:line="240" w:lineRule="auto"/>
        <w:ind w:left="1622"/>
        <w:rPr>
          <w:rFonts w:eastAsia="Arial" w:cs="Arial"/>
          <w:sz w:val="18"/>
        </w:rPr>
      </w:pPr>
      <w:r w:rsidRPr="007F28DA">
        <w:rPr>
          <w:rFonts w:eastAsia="Arial" w:cs="Arial"/>
          <w:sz w:val="18"/>
        </w:rPr>
        <w:t>State the term of the agreement or state it will be in effect until terminated by one or both parties.</w:t>
      </w:r>
    </w:p>
    <w:p w14:paraId="4C9EC185" w14:textId="77777777" w:rsidR="001A4CFF" w:rsidRPr="007F28DA" w:rsidRDefault="001A4CFF" w:rsidP="001A4CFF">
      <w:pPr>
        <w:widowControl w:val="0"/>
        <w:autoSpaceDE w:val="0"/>
        <w:autoSpaceDN w:val="0"/>
        <w:spacing w:before="3" w:after="0" w:line="240" w:lineRule="auto"/>
        <w:rPr>
          <w:rFonts w:eastAsia="Arial" w:cs="Arial"/>
          <w:sz w:val="18"/>
        </w:rPr>
      </w:pPr>
    </w:p>
    <w:p w14:paraId="0172DD38" w14:textId="77777777" w:rsidR="001A4CFF" w:rsidRPr="007F28DA" w:rsidRDefault="001A4CFF" w:rsidP="001A4CFF">
      <w:pPr>
        <w:widowControl w:val="0"/>
        <w:numPr>
          <w:ilvl w:val="0"/>
          <w:numId w:val="19"/>
        </w:numPr>
        <w:tabs>
          <w:tab w:val="left" w:pos="1623"/>
        </w:tabs>
        <w:autoSpaceDE w:val="0"/>
        <w:autoSpaceDN w:val="0"/>
        <w:spacing w:after="0" w:line="240" w:lineRule="auto"/>
        <w:ind w:hanging="414"/>
        <w:jc w:val="both"/>
        <w:rPr>
          <w:rFonts w:eastAsia="Arial" w:cs="Arial"/>
          <w:sz w:val="18"/>
        </w:rPr>
      </w:pPr>
      <w:r w:rsidRPr="007F28DA">
        <w:rPr>
          <w:rFonts w:eastAsia="Arial" w:cs="Arial"/>
          <w:b/>
          <w:sz w:val="18"/>
        </w:rPr>
        <w:t xml:space="preserve">SCOPE OF SERVICES. </w:t>
      </w:r>
      <w:r w:rsidRPr="007F28DA">
        <w:rPr>
          <w:rFonts w:eastAsia="Arial" w:cs="Arial"/>
          <w:sz w:val="18"/>
        </w:rPr>
        <w:t>ENTITY A and ENTITY B shall provide the scope of services as set forth under the current MOUs between the parties, unless terminated earlier by either party in accord with provisions set forth in the respective MOUs.</w:t>
      </w:r>
    </w:p>
    <w:p w14:paraId="2E9D4EEA" w14:textId="77777777" w:rsidR="001A4CFF" w:rsidRPr="007F28DA" w:rsidRDefault="001A4CFF" w:rsidP="001A4CFF">
      <w:pPr>
        <w:widowControl w:val="0"/>
        <w:numPr>
          <w:ilvl w:val="0"/>
          <w:numId w:val="19"/>
        </w:numPr>
        <w:tabs>
          <w:tab w:val="left" w:pos="1622"/>
          <w:tab w:val="left" w:pos="1623"/>
        </w:tabs>
        <w:autoSpaceDE w:val="0"/>
        <w:autoSpaceDN w:val="0"/>
        <w:spacing w:after="0" w:line="240" w:lineRule="auto"/>
        <w:ind w:hanging="414"/>
        <w:rPr>
          <w:rFonts w:eastAsia="Arial" w:cs="Arial"/>
          <w:b/>
          <w:sz w:val="18"/>
        </w:rPr>
      </w:pPr>
      <w:r w:rsidRPr="007F28DA">
        <w:rPr>
          <w:rFonts w:eastAsia="Arial" w:cs="Arial"/>
          <w:b/>
          <w:sz w:val="18"/>
        </w:rPr>
        <w:t>GOVERNANCE AND</w:t>
      </w:r>
      <w:r w:rsidRPr="007F28DA">
        <w:rPr>
          <w:rFonts w:eastAsia="Arial" w:cs="Arial"/>
          <w:b/>
          <w:spacing w:val="19"/>
          <w:sz w:val="18"/>
        </w:rPr>
        <w:t xml:space="preserve"> </w:t>
      </w:r>
      <w:r w:rsidRPr="007F28DA">
        <w:rPr>
          <w:rFonts w:eastAsia="Arial" w:cs="Arial"/>
          <w:b/>
          <w:sz w:val="18"/>
        </w:rPr>
        <w:t>OVERSIGHT</w:t>
      </w:r>
    </w:p>
    <w:p w14:paraId="63E928DE" w14:textId="77777777" w:rsidR="001A4CFF" w:rsidRPr="007F28DA" w:rsidRDefault="001A4CFF" w:rsidP="001A4CFF">
      <w:pPr>
        <w:widowControl w:val="0"/>
        <w:numPr>
          <w:ilvl w:val="1"/>
          <w:numId w:val="19"/>
        </w:numPr>
        <w:tabs>
          <w:tab w:val="left" w:pos="2036"/>
          <w:tab w:val="left" w:pos="2037"/>
        </w:tabs>
        <w:autoSpaceDE w:val="0"/>
        <w:autoSpaceDN w:val="0"/>
        <w:spacing w:before="7" w:after="0" w:line="240" w:lineRule="auto"/>
        <w:ind w:hanging="414"/>
        <w:rPr>
          <w:rFonts w:eastAsia="Arial" w:cs="Arial"/>
          <w:sz w:val="18"/>
        </w:rPr>
      </w:pPr>
      <w:proofErr w:type="gramStart"/>
      <w:r w:rsidRPr="007F28DA">
        <w:rPr>
          <w:rFonts w:eastAsia="Arial" w:cs="Arial"/>
          <w:sz w:val="18"/>
        </w:rPr>
        <w:t>In an effort to</w:t>
      </w:r>
      <w:proofErr w:type="gramEnd"/>
      <w:r w:rsidRPr="007F28DA">
        <w:rPr>
          <w:rFonts w:eastAsia="Arial" w:cs="Arial"/>
          <w:sz w:val="18"/>
        </w:rPr>
        <w:t xml:space="preserve"> ensure that the shared guiding principles and programmatic aims are met, the parties agree</w:t>
      </w:r>
      <w:r w:rsidRPr="007F28DA">
        <w:rPr>
          <w:rFonts w:eastAsia="Arial" w:cs="Arial"/>
          <w:spacing w:val="32"/>
          <w:sz w:val="18"/>
        </w:rPr>
        <w:t xml:space="preserve"> </w:t>
      </w:r>
      <w:r w:rsidRPr="007F28DA">
        <w:rPr>
          <w:rFonts w:eastAsia="Arial" w:cs="Arial"/>
          <w:sz w:val="18"/>
        </w:rPr>
        <w:t>to:</w:t>
      </w:r>
    </w:p>
    <w:p w14:paraId="02D1CB65" w14:textId="77777777" w:rsidR="001A4CFF" w:rsidRPr="007F28DA" w:rsidRDefault="001A4CFF" w:rsidP="001A4CFF">
      <w:pPr>
        <w:widowControl w:val="0"/>
        <w:numPr>
          <w:ilvl w:val="2"/>
          <w:numId w:val="19"/>
        </w:numPr>
        <w:tabs>
          <w:tab w:val="left" w:pos="2589"/>
        </w:tabs>
        <w:autoSpaceDE w:val="0"/>
        <w:autoSpaceDN w:val="0"/>
        <w:spacing w:before="4" w:after="0" w:line="240" w:lineRule="auto"/>
        <w:ind w:hanging="373"/>
        <w:jc w:val="both"/>
        <w:rPr>
          <w:rFonts w:eastAsia="Arial" w:cs="Arial"/>
          <w:sz w:val="18"/>
        </w:rPr>
      </w:pPr>
      <w:r w:rsidRPr="007F28DA">
        <w:rPr>
          <w:rFonts w:eastAsia="Arial" w:cs="Arial"/>
          <w:sz w:val="18"/>
        </w:rPr>
        <w:t>Establish a PHAST Leadership Team, an inter-agency oversight body, which will be co-led by the both the Commissioner/Lead Executive of ENTITY A and the Commissioner/Lead Executive of ENTITY B.</w:t>
      </w:r>
    </w:p>
    <w:p w14:paraId="45748B5A" w14:textId="77777777" w:rsidR="001A4CFF" w:rsidRPr="007F28DA" w:rsidRDefault="001A4CFF" w:rsidP="001A4CFF">
      <w:pPr>
        <w:widowControl w:val="0"/>
        <w:numPr>
          <w:ilvl w:val="3"/>
          <w:numId w:val="19"/>
        </w:numPr>
        <w:tabs>
          <w:tab w:val="left" w:pos="3141"/>
        </w:tabs>
        <w:autoSpaceDE w:val="0"/>
        <w:autoSpaceDN w:val="0"/>
        <w:spacing w:after="0" w:line="240" w:lineRule="auto"/>
        <w:ind w:hanging="235"/>
        <w:jc w:val="both"/>
        <w:rPr>
          <w:rFonts w:eastAsia="Arial" w:cs="Arial"/>
          <w:sz w:val="18"/>
        </w:rPr>
      </w:pPr>
      <w:r w:rsidRPr="007F28DA">
        <w:rPr>
          <w:rFonts w:eastAsia="Arial" w:cs="Arial"/>
          <w:sz w:val="18"/>
        </w:rPr>
        <w:t>The PHAST Leadership Team shall be comprised of the Commissioner/Lead Executive of ENTITY A (or designee), the Commissioner/Lead Executive of ENTITY B (or designee), and a member(s) of each programmatic management team (to be appointed by the respective agency commissioners).</w:t>
      </w:r>
    </w:p>
    <w:p w14:paraId="2312D53D" w14:textId="77777777" w:rsidR="001A4CFF" w:rsidRPr="007F28DA" w:rsidRDefault="001A4CFF" w:rsidP="001A4CFF">
      <w:pPr>
        <w:widowControl w:val="0"/>
        <w:autoSpaceDE w:val="0"/>
        <w:autoSpaceDN w:val="0"/>
        <w:spacing w:before="7" w:after="0" w:line="240" w:lineRule="auto"/>
        <w:rPr>
          <w:rFonts w:eastAsia="Arial" w:cs="Arial"/>
          <w:sz w:val="18"/>
        </w:rPr>
      </w:pPr>
    </w:p>
    <w:p w14:paraId="248B51F7" w14:textId="77777777" w:rsidR="001A4CFF" w:rsidRPr="007F28DA" w:rsidRDefault="001A4CFF" w:rsidP="001A4CFF">
      <w:pPr>
        <w:widowControl w:val="0"/>
        <w:numPr>
          <w:ilvl w:val="3"/>
          <w:numId w:val="19"/>
        </w:numPr>
        <w:tabs>
          <w:tab w:val="left" w:pos="2634"/>
          <w:tab w:val="left" w:pos="2635"/>
        </w:tabs>
        <w:autoSpaceDE w:val="0"/>
        <w:autoSpaceDN w:val="0"/>
        <w:spacing w:after="0" w:line="240" w:lineRule="auto"/>
        <w:ind w:left="2634" w:hanging="471"/>
        <w:rPr>
          <w:rFonts w:eastAsia="Arial" w:cs="Arial"/>
          <w:sz w:val="18"/>
        </w:rPr>
      </w:pPr>
      <w:r w:rsidRPr="007F28DA">
        <w:rPr>
          <w:rFonts w:eastAsia="Arial" w:cs="Arial"/>
          <w:sz w:val="18"/>
        </w:rPr>
        <w:t>Have equal authority and decision making for all joint programs/initiatives.</w:t>
      </w:r>
    </w:p>
    <w:p w14:paraId="0FD42B2E" w14:textId="77777777" w:rsidR="001A4CFF" w:rsidRPr="007F28DA" w:rsidRDefault="001A4CFF" w:rsidP="001A4CFF">
      <w:pPr>
        <w:widowControl w:val="0"/>
        <w:autoSpaceDE w:val="0"/>
        <w:autoSpaceDN w:val="0"/>
        <w:spacing w:before="9" w:after="0" w:line="240" w:lineRule="auto"/>
        <w:rPr>
          <w:rFonts w:eastAsia="Arial" w:cs="Arial"/>
          <w:sz w:val="18"/>
        </w:rPr>
      </w:pPr>
    </w:p>
    <w:p w14:paraId="59892AE6" w14:textId="77777777" w:rsidR="001A4CFF" w:rsidRPr="007F28DA" w:rsidRDefault="001A4CFF" w:rsidP="001A4CFF">
      <w:pPr>
        <w:widowControl w:val="0"/>
        <w:numPr>
          <w:ilvl w:val="0"/>
          <w:numId w:val="19"/>
        </w:numPr>
        <w:tabs>
          <w:tab w:val="left" w:pos="1621"/>
          <w:tab w:val="left" w:pos="1622"/>
        </w:tabs>
        <w:autoSpaceDE w:val="0"/>
        <w:autoSpaceDN w:val="0"/>
        <w:spacing w:after="0" w:line="240" w:lineRule="auto"/>
        <w:ind w:left="1621" w:hanging="414"/>
        <w:rPr>
          <w:rFonts w:eastAsia="Arial" w:cs="Arial"/>
          <w:b/>
          <w:sz w:val="18"/>
        </w:rPr>
      </w:pPr>
      <w:r w:rsidRPr="007F28DA">
        <w:rPr>
          <w:rFonts w:eastAsia="Arial" w:cs="Arial"/>
          <w:b/>
          <w:sz w:val="18"/>
        </w:rPr>
        <w:t xml:space="preserve">INFORMATION SHARING, CONFIDENTIALITY &amp; RECORD  </w:t>
      </w:r>
      <w:r w:rsidRPr="007F28DA">
        <w:rPr>
          <w:rFonts w:eastAsia="Arial" w:cs="Arial"/>
          <w:b/>
          <w:spacing w:val="44"/>
          <w:sz w:val="18"/>
        </w:rPr>
        <w:t xml:space="preserve"> </w:t>
      </w:r>
      <w:r w:rsidRPr="007F28DA">
        <w:rPr>
          <w:rFonts w:eastAsia="Arial" w:cs="Arial"/>
          <w:b/>
          <w:sz w:val="18"/>
        </w:rPr>
        <w:t>KEEPING</w:t>
      </w:r>
    </w:p>
    <w:p w14:paraId="7E3F9351" w14:textId="77777777" w:rsidR="001A4CFF" w:rsidRPr="007F28DA" w:rsidRDefault="001A4CFF" w:rsidP="001A4CFF">
      <w:pPr>
        <w:widowControl w:val="0"/>
        <w:autoSpaceDE w:val="0"/>
        <w:autoSpaceDN w:val="0"/>
        <w:spacing w:before="9" w:after="0" w:line="240" w:lineRule="auto"/>
        <w:rPr>
          <w:rFonts w:eastAsia="Arial" w:cs="Arial"/>
          <w:b/>
          <w:sz w:val="18"/>
        </w:rPr>
      </w:pPr>
    </w:p>
    <w:p w14:paraId="68037B7E" w14:textId="77777777" w:rsidR="001A4CFF" w:rsidRPr="007F28DA" w:rsidRDefault="001A4CFF" w:rsidP="001A4CFF">
      <w:pPr>
        <w:widowControl w:val="0"/>
        <w:numPr>
          <w:ilvl w:val="1"/>
          <w:numId w:val="19"/>
        </w:numPr>
        <w:tabs>
          <w:tab w:val="left" w:pos="1898"/>
        </w:tabs>
        <w:autoSpaceDE w:val="0"/>
        <w:autoSpaceDN w:val="0"/>
        <w:spacing w:after="0" w:line="240" w:lineRule="auto"/>
        <w:ind w:left="1897" w:hanging="276"/>
        <w:jc w:val="both"/>
        <w:rPr>
          <w:rFonts w:eastAsia="Arial" w:cs="Arial"/>
          <w:sz w:val="18"/>
        </w:rPr>
      </w:pPr>
      <w:r w:rsidRPr="007F28DA">
        <w:rPr>
          <w:rFonts w:eastAsia="Arial" w:cs="Arial"/>
          <w:sz w:val="18"/>
        </w:rPr>
        <w:t>Information Sharing. PHAST Leadership Team members may request and share information from/with the PHAST, in accordance with applicable laws, rules, regulations and data use agreements, if applicable.</w:t>
      </w:r>
    </w:p>
    <w:p w14:paraId="68A56E5B" w14:textId="77777777" w:rsidR="001A4CFF" w:rsidRPr="007F28DA" w:rsidRDefault="001A4CFF" w:rsidP="001A4CFF">
      <w:pPr>
        <w:widowControl w:val="0"/>
        <w:autoSpaceDE w:val="0"/>
        <w:autoSpaceDN w:val="0"/>
        <w:spacing w:before="5" w:after="0" w:line="240" w:lineRule="auto"/>
        <w:rPr>
          <w:rFonts w:eastAsia="Arial" w:cs="Arial"/>
          <w:sz w:val="18"/>
        </w:rPr>
      </w:pPr>
    </w:p>
    <w:p w14:paraId="2D87943E" w14:textId="77777777" w:rsidR="001A4CFF" w:rsidRPr="007F28DA" w:rsidRDefault="001A4CFF" w:rsidP="001A4CFF">
      <w:pPr>
        <w:widowControl w:val="0"/>
        <w:numPr>
          <w:ilvl w:val="1"/>
          <w:numId w:val="19"/>
        </w:numPr>
        <w:tabs>
          <w:tab w:val="left" w:pos="1898"/>
        </w:tabs>
        <w:autoSpaceDE w:val="0"/>
        <w:autoSpaceDN w:val="0"/>
        <w:spacing w:after="0" w:line="240" w:lineRule="auto"/>
        <w:ind w:left="1898" w:hanging="277"/>
        <w:jc w:val="both"/>
        <w:rPr>
          <w:rFonts w:eastAsia="Arial" w:cs="Arial"/>
          <w:sz w:val="18"/>
        </w:rPr>
      </w:pPr>
      <w:r w:rsidRPr="007F28DA">
        <w:rPr>
          <w:rFonts w:eastAsia="Arial" w:cs="Arial"/>
          <w:sz w:val="18"/>
        </w:rPr>
        <w:t xml:space="preserve">Confidentiality of Records. ENTITY A and ENTITY B agree to hold all individually identifiable information obtained, </w:t>
      </w:r>
      <w:proofErr w:type="gramStart"/>
      <w:r w:rsidRPr="007F28DA">
        <w:rPr>
          <w:rFonts w:eastAsia="Arial" w:cs="Arial"/>
          <w:sz w:val="18"/>
        </w:rPr>
        <w:t>learned</w:t>
      </w:r>
      <w:proofErr w:type="gramEnd"/>
      <w:r w:rsidRPr="007F28DA">
        <w:rPr>
          <w:rFonts w:eastAsia="Arial" w:cs="Arial"/>
          <w:sz w:val="18"/>
        </w:rPr>
        <w:t xml:space="preserve"> or developed under, or in connection with, this Agreement confidential in accordance with applicable federal, state, and local laws, rules and regulations and, where applicable, ENTITY A and ENTITY B confidentiality procedures. The provisions of this Section shall remain in full force and effect both during and after any termination of this</w:t>
      </w:r>
      <w:r w:rsidRPr="007F28DA">
        <w:rPr>
          <w:rFonts w:eastAsia="Arial" w:cs="Arial"/>
          <w:spacing w:val="39"/>
          <w:sz w:val="18"/>
        </w:rPr>
        <w:t xml:space="preserve"> </w:t>
      </w:r>
      <w:r w:rsidRPr="007F28DA">
        <w:rPr>
          <w:rFonts w:eastAsia="Arial" w:cs="Arial"/>
          <w:sz w:val="18"/>
        </w:rPr>
        <w:t>Agreement.</w:t>
      </w:r>
    </w:p>
    <w:p w14:paraId="454ED9AD" w14:textId="77777777" w:rsidR="001A4CFF" w:rsidRPr="007F28DA" w:rsidRDefault="001A4CFF" w:rsidP="001A4CFF">
      <w:pPr>
        <w:widowControl w:val="0"/>
        <w:autoSpaceDE w:val="0"/>
        <w:autoSpaceDN w:val="0"/>
        <w:spacing w:before="5" w:after="0" w:line="240" w:lineRule="auto"/>
        <w:rPr>
          <w:rFonts w:eastAsia="Arial" w:cs="Arial"/>
          <w:sz w:val="18"/>
        </w:rPr>
      </w:pPr>
    </w:p>
    <w:p w14:paraId="7D01A2CD" w14:textId="77777777" w:rsidR="001A4CFF" w:rsidRPr="007F28DA" w:rsidRDefault="001A4CFF" w:rsidP="001A4CFF">
      <w:pPr>
        <w:widowControl w:val="0"/>
        <w:numPr>
          <w:ilvl w:val="1"/>
          <w:numId w:val="19"/>
        </w:numPr>
        <w:tabs>
          <w:tab w:val="left" w:pos="1898"/>
        </w:tabs>
        <w:autoSpaceDE w:val="0"/>
        <w:autoSpaceDN w:val="0"/>
        <w:spacing w:after="0" w:line="240" w:lineRule="auto"/>
        <w:ind w:left="1898" w:hanging="277"/>
        <w:rPr>
          <w:rFonts w:eastAsia="Arial" w:cs="Arial"/>
          <w:sz w:val="18"/>
        </w:rPr>
      </w:pPr>
      <w:r w:rsidRPr="007F28DA">
        <w:rPr>
          <w:rFonts w:eastAsia="Arial" w:cs="Arial"/>
          <w:sz w:val="18"/>
        </w:rPr>
        <w:t>Record</w:t>
      </w:r>
      <w:r w:rsidRPr="007F28DA">
        <w:rPr>
          <w:rFonts w:eastAsia="Arial" w:cs="Arial"/>
          <w:spacing w:val="27"/>
          <w:sz w:val="18"/>
        </w:rPr>
        <w:t xml:space="preserve"> </w:t>
      </w:r>
      <w:r w:rsidRPr="007F28DA">
        <w:rPr>
          <w:rFonts w:eastAsia="Arial" w:cs="Arial"/>
          <w:sz w:val="18"/>
        </w:rPr>
        <w:t>Keeping.</w:t>
      </w:r>
    </w:p>
    <w:p w14:paraId="42CF9453" w14:textId="77777777" w:rsidR="001A4CFF" w:rsidRPr="007F28DA" w:rsidRDefault="001A4CFF" w:rsidP="001A4CFF">
      <w:pPr>
        <w:widowControl w:val="0"/>
        <w:autoSpaceDE w:val="0"/>
        <w:autoSpaceDN w:val="0"/>
        <w:spacing w:before="9" w:after="0" w:line="240" w:lineRule="auto"/>
        <w:rPr>
          <w:rFonts w:eastAsia="Arial" w:cs="Arial"/>
          <w:sz w:val="18"/>
        </w:rPr>
      </w:pPr>
    </w:p>
    <w:p w14:paraId="307A05C0" w14:textId="4068CFDB" w:rsidR="001A4CFF" w:rsidRPr="007F28DA" w:rsidRDefault="001A4CFF" w:rsidP="001A4CFF">
      <w:pPr>
        <w:widowControl w:val="0"/>
        <w:numPr>
          <w:ilvl w:val="2"/>
          <w:numId w:val="19"/>
        </w:numPr>
        <w:tabs>
          <w:tab w:val="left" w:pos="2313"/>
        </w:tabs>
        <w:autoSpaceDE w:val="0"/>
        <w:autoSpaceDN w:val="0"/>
        <w:spacing w:after="0" w:line="240" w:lineRule="auto"/>
        <w:ind w:left="2312" w:hanging="443"/>
        <w:jc w:val="both"/>
        <w:rPr>
          <w:rFonts w:eastAsia="Arial" w:cs="Arial"/>
          <w:sz w:val="18"/>
        </w:rPr>
      </w:pPr>
      <w:r w:rsidRPr="007F28DA">
        <w:rPr>
          <w:rFonts w:eastAsia="Arial" w:cs="Arial"/>
          <w:sz w:val="18"/>
        </w:rPr>
        <w:t xml:space="preserve">ENTITY A and ENTITY B shall retain all books, records and/or other documents relevant to this Agreement for a period of six (6) years after the termination of this Agreement. In accordance with applicable law, </w:t>
      </w:r>
      <w:proofErr w:type="gramStart"/>
      <w:r w:rsidRPr="007F28DA">
        <w:rPr>
          <w:rFonts w:eastAsia="Arial" w:cs="Arial"/>
          <w:sz w:val="18"/>
        </w:rPr>
        <w:t>rules</w:t>
      </w:r>
      <w:proofErr w:type="gramEnd"/>
      <w:r w:rsidRPr="007F28DA">
        <w:rPr>
          <w:rFonts w:eastAsia="Arial" w:cs="Arial"/>
          <w:sz w:val="18"/>
        </w:rPr>
        <w:t xml:space="preserve"> and regulations, any Federal, State or City auditors and any person duly authorized by the payor (ENTITY A or ENTITY B, as established in any and all Agreements between the parties) shall have full access to, and the right to examine, any books records and documents that are necessary to certify the nature and extent of costs associated with the program.</w:t>
      </w:r>
      <w:r w:rsidR="00CD7C79">
        <w:rPr>
          <w:rFonts w:eastAsia="Arial" w:cs="Arial"/>
          <w:sz w:val="18"/>
        </w:rPr>
        <w:t xml:space="preserve"> </w:t>
      </w:r>
      <w:r w:rsidRPr="007F28DA">
        <w:rPr>
          <w:rFonts w:eastAsia="Arial" w:cs="Arial"/>
          <w:sz w:val="18"/>
        </w:rPr>
        <w:t>The provisions of this Section shall remain in full force and effect both during and after any termination of this Agreement.</w:t>
      </w:r>
    </w:p>
    <w:p w14:paraId="543B692C" w14:textId="77777777" w:rsidR="001A4CFF" w:rsidRPr="007F28DA" w:rsidRDefault="001A4CFF" w:rsidP="001A4CFF">
      <w:pPr>
        <w:widowControl w:val="0"/>
        <w:autoSpaceDE w:val="0"/>
        <w:autoSpaceDN w:val="0"/>
        <w:spacing w:before="1" w:after="0" w:line="240" w:lineRule="auto"/>
        <w:rPr>
          <w:rFonts w:eastAsia="Arial" w:cs="Arial"/>
          <w:sz w:val="18"/>
        </w:rPr>
      </w:pPr>
    </w:p>
    <w:p w14:paraId="063E8F56" w14:textId="77777777" w:rsidR="001A4CFF" w:rsidRPr="007F28DA" w:rsidRDefault="001A4CFF" w:rsidP="001A4CFF">
      <w:pPr>
        <w:widowControl w:val="0"/>
        <w:numPr>
          <w:ilvl w:val="2"/>
          <w:numId w:val="19"/>
        </w:numPr>
        <w:tabs>
          <w:tab w:val="left" w:pos="2305"/>
          <w:tab w:val="left" w:pos="2307"/>
        </w:tabs>
        <w:autoSpaceDE w:val="0"/>
        <w:autoSpaceDN w:val="0"/>
        <w:spacing w:before="1" w:after="0" w:line="240" w:lineRule="auto"/>
        <w:ind w:left="2306" w:hanging="492"/>
        <w:rPr>
          <w:rFonts w:eastAsia="Arial" w:cs="Arial"/>
          <w:sz w:val="18"/>
        </w:rPr>
      </w:pPr>
      <w:r w:rsidRPr="007F28DA">
        <w:rPr>
          <w:rFonts w:eastAsia="Arial" w:cs="Arial"/>
          <w:sz w:val="18"/>
        </w:rPr>
        <w:t>ENTITY A and ENTITY B shall comply with respective agency record keeping policies and procedures, if applicable.</w:t>
      </w:r>
    </w:p>
    <w:p w14:paraId="290D7B42" w14:textId="77777777" w:rsidR="001A4CFF" w:rsidRPr="007F28DA" w:rsidRDefault="001A4CFF" w:rsidP="001A4CFF">
      <w:pPr>
        <w:widowControl w:val="0"/>
        <w:autoSpaceDE w:val="0"/>
        <w:autoSpaceDN w:val="0"/>
        <w:spacing w:before="6" w:after="0" w:line="240" w:lineRule="auto"/>
        <w:rPr>
          <w:rFonts w:eastAsia="Arial" w:cs="Arial"/>
          <w:sz w:val="18"/>
        </w:rPr>
      </w:pPr>
    </w:p>
    <w:p w14:paraId="053E627B" w14:textId="77777777" w:rsidR="001A4CFF" w:rsidRPr="007F28DA" w:rsidRDefault="001A4CFF" w:rsidP="001A4CFF">
      <w:pPr>
        <w:widowControl w:val="0"/>
        <w:numPr>
          <w:ilvl w:val="0"/>
          <w:numId w:val="19"/>
        </w:numPr>
        <w:tabs>
          <w:tab w:val="left" w:pos="1618"/>
        </w:tabs>
        <w:autoSpaceDE w:val="0"/>
        <w:autoSpaceDN w:val="0"/>
        <w:spacing w:after="0" w:line="240" w:lineRule="auto"/>
        <w:ind w:left="1617" w:hanging="413"/>
        <w:jc w:val="both"/>
        <w:rPr>
          <w:rFonts w:eastAsia="Arial" w:cs="Arial"/>
          <w:sz w:val="18"/>
        </w:rPr>
      </w:pPr>
      <w:r w:rsidRPr="007F28DA">
        <w:rPr>
          <w:rFonts w:eastAsia="Arial" w:cs="Arial"/>
          <w:b/>
          <w:sz w:val="18"/>
        </w:rPr>
        <w:t>MEDIA &amp; PUBLIC MESSAGING</w:t>
      </w:r>
      <w:r w:rsidRPr="007F28DA">
        <w:rPr>
          <w:rFonts w:eastAsia="Arial" w:cs="Arial"/>
          <w:sz w:val="18"/>
        </w:rPr>
        <w:t xml:space="preserve">. ENTITY A and ENTITY </w:t>
      </w:r>
      <w:proofErr w:type="spellStart"/>
      <w:r w:rsidRPr="007F28DA">
        <w:rPr>
          <w:rFonts w:eastAsia="Arial" w:cs="Arial"/>
          <w:sz w:val="18"/>
        </w:rPr>
        <w:t>B each</w:t>
      </w:r>
      <w:proofErr w:type="spellEnd"/>
      <w:r w:rsidRPr="007F28DA">
        <w:rPr>
          <w:rFonts w:eastAsia="Arial" w:cs="Arial"/>
          <w:sz w:val="18"/>
        </w:rPr>
        <w:t xml:space="preserve"> agree not to use the name of the other in any public information without permission.</w:t>
      </w:r>
    </w:p>
    <w:p w14:paraId="4554B172" w14:textId="77777777" w:rsidR="001A4CFF" w:rsidRPr="007F28DA" w:rsidRDefault="001A4CFF" w:rsidP="001A4CFF">
      <w:pPr>
        <w:widowControl w:val="0"/>
        <w:autoSpaceDE w:val="0"/>
        <w:autoSpaceDN w:val="0"/>
        <w:spacing w:before="9" w:after="0" w:line="240" w:lineRule="auto"/>
        <w:rPr>
          <w:rFonts w:eastAsia="Arial" w:cs="Arial"/>
          <w:sz w:val="17"/>
        </w:rPr>
      </w:pPr>
    </w:p>
    <w:p w14:paraId="5D28350F" w14:textId="77777777" w:rsidR="001A4CFF" w:rsidRPr="007F28DA" w:rsidRDefault="001A4CFF" w:rsidP="001A4CFF">
      <w:pPr>
        <w:widowControl w:val="0"/>
        <w:numPr>
          <w:ilvl w:val="0"/>
          <w:numId w:val="19"/>
        </w:numPr>
        <w:tabs>
          <w:tab w:val="left" w:pos="1618"/>
        </w:tabs>
        <w:autoSpaceDE w:val="0"/>
        <w:autoSpaceDN w:val="0"/>
        <w:spacing w:before="1" w:after="0" w:line="240" w:lineRule="auto"/>
        <w:ind w:left="1617" w:hanging="413"/>
        <w:jc w:val="both"/>
        <w:rPr>
          <w:rFonts w:eastAsia="Arial" w:cs="Arial"/>
          <w:sz w:val="18"/>
        </w:rPr>
      </w:pPr>
      <w:r w:rsidRPr="007F28DA">
        <w:rPr>
          <w:rFonts w:eastAsia="Arial" w:cs="Arial"/>
          <w:b/>
          <w:sz w:val="18"/>
        </w:rPr>
        <w:t xml:space="preserve">MONITORING AND EVALUATION. </w:t>
      </w:r>
      <w:r w:rsidRPr="007F28DA">
        <w:rPr>
          <w:rFonts w:eastAsia="Arial" w:cs="Arial"/>
          <w:sz w:val="18"/>
        </w:rPr>
        <w:t>ENTITY A and ENTITY B, under the governing structure outlined in Section 3 (A)(</w:t>
      </w:r>
      <w:proofErr w:type="spellStart"/>
      <w:r w:rsidRPr="007F28DA">
        <w:rPr>
          <w:rFonts w:eastAsia="Arial" w:cs="Arial"/>
          <w:sz w:val="18"/>
        </w:rPr>
        <w:t>i</w:t>
      </w:r>
      <w:proofErr w:type="spellEnd"/>
      <w:r w:rsidRPr="007F28DA">
        <w:rPr>
          <w:rFonts w:eastAsia="Arial" w:cs="Arial"/>
          <w:sz w:val="18"/>
        </w:rPr>
        <w:t>) above, shall be responsible for monitoring, auditing, and evaluating the joint PHAST services. The parties shall also be responsible for monitoring, auditing, and evaluating that the joint PHAST program initiatives are in accord with the programmatic aims and guiding principles as provided under this Agreement. As to funded initiatives, if applicable, the receiving Department (payee) shall submit program and fiscal reports in the manner and format prescribed by the funding Department (payer).</w:t>
      </w:r>
    </w:p>
    <w:p w14:paraId="6A8867B3" w14:textId="77777777" w:rsidR="001A4CFF" w:rsidRDefault="001A4CFF" w:rsidP="001A4CFF">
      <w:pPr>
        <w:widowControl w:val="0"/>
        <w:autoSpaceDE w:val="0"/>
        <w:autoSpaceDN w:val="0"/>
        <w:spacing w:before="4" w:after="0" w:line="240" w:lineRule="auto"/>
        <w:rPr>
          <w:rFonts w:eastAsia="Arial" w:cs="Arial"/>
          <w:sz w:val="18"/>
        </w:rPr>
      </w:pPr>
    </w:p>
    <w:p w14:paraId="0FFE1D68" w14:textId="77777777" w:rsidR="001A4CFF" w:rsidRPr="007F28DA" w:rsidRDefault="001A4CFF" w:rsidP="001A4CFF">
      <w:pPr>
        <w:widowControl w:val="0"/>
        <w:numPr>
          <w:ilvl w:val="0"/>
          <w:numId w:val="19"/>
        </w:numPr>
        <w:tabs>
          <w:tab w:val="left" w:pos="1618"/>
        </w:tabs>
        <w:autoSpaceDE w:val="0"/>
        <w:autoSpaceDN w:val="0"/>
        <w:spacing w:after="0" w:line="240" w:lineRule="auto"/>
        <w:ind w:left="1617" w:hanging="413"/>
        <w:jc w:val="both"/>
        <w:rPr>
          <w:rFonts w:eastAsia="Arial" w:cs="Arial"/>
          <w:sz w:val="18"/>
        </w:rPr>
      </w:pPr>
      <w:r w:rsidRPr="007F28DA">
        <w:rPr>
          <w:rFonts w:eastAsia="Arial" w:cs="Arial"/>
          <w:b/>
          <w:sz w:val="18"/>
        </w:rPr>
        <w:t xml:space="preserve">MODIFICATION AND AMENDMENT. </w:t>
      </w:r>
      <w:r w:rsidRPr="007F28DA">
        <w:rPr>
          <w:rFonts w:eastAsia="Arial" w:cs="Arial"/>
          <w:sz w:val="18"/>
        </w:rPr>
        <w:t>This Agreement may only be modified and/or amended in writing, as mutually agreed upon by ENTITY A and ENTITY B.</w:t>
      </w:r>
    </w:p>
    <w:p w14:paraId="22BAE358" w14:textId="77777777" w:rsidR="001A4CFF" w:rsidRPr="007F28DA" w:rsidRDefault="001A4CFF" w:rsidP="001A4CFF">
      <w:pPr>
        <w:widowControl w:val="0"/>
        <w:autoSpaceDE w:val="0"/>
        <w:autoSpaceDN w:val="0"/>
        <w:spacing w:before="1" w:after="0" w:line="240" w:lineRule="auto"/>
        <w:rPr>
          <w:rFonts w:eastAsia="Arial" w:cs="Arial"/>
          <w:sz w:val="18"/>
        </w:rPr>
      </w:pPr>
    </w:p>
    <w:p w14:paraId="67B2ABC3" w14:textId="1F7FA209" w:rsidR="001A4CFF" w:rsidRPr="00243B04" w:rsidRDefault="001A4CFF" w:rsidP="001A4CFF">
      <w:pPr>
        <w:widowControl w:val="0"/>
        <w:numPr>
          <w:ilvl w:val="0"/>
          <w:numId w:val="19"/>
        </w:numPr>
        <w:tabs>
          <w:tab w:val="left" w:pos="1618"/>
        </w:tabs>
        <w:autoSpaceDE w:val="0"/>
        <w:autoSpaceDN w:val="0"/>
        <w:spacing w:before="1" w:after="0" w:line="240" w:lineRule="auto"/>
        <w:ind w:left="1617" w:hanging="413"/>
        <w:jc w:val="both"/>
        <w:rPr>
          <w:rFonts w:eastAsia="Arial" w:cs="Arial"/>
          <w:sz w:val="18"/>
        </w:rPr>
      </w:pPr>
      <w:r w:rsidRPr="007F28DA">
        <w:rPr>
          <w:rFonts w:eastAsia="Arial" w:cs="Arial"/>
          <w:b/>
          <w:sz w:val="18"/>
        </w:rPr>
        <w:lastRenderedPageBreak/>
        <w:t xml:space="preserve">ASSIGNMENT. </w:t>
      </w:r>
      <w:r w:rsidRPr="007F28DA">
        <w:rPr>
          <w:rFonts w:eastAsia="Arial" w:cs="Arial"/>
          <w:sz w:val="18"/>
        </w:rPr>
        <w:t>ENTITY A and ENTITY B shall not assign, transfer, convey or otherwise dispose of this Agreement to any other person, or the right to execute it, or the right, title or interest in it or any part of it, or assign, by power of attorney or otherwise, any of the monies due or become due under this Agreement, without the prior, written consent of both Commissioners.</w:t>
      </w:r>
    </w:p>
    <w:p w14:paraId="4C745532" w14:textId="77777777" w:rsidR="001A4CFF" w:rsidRPr="007F28DA" w:rsidRDefault="001A4CFF" w:rsidP="001A4CFF">
      <w:pPr>
        <w:widowControl w:val="0"/>
        <w:autoSpaceDE w:val="0"/>
        <w:autoSpaceDN w:val="0"/>
        <w:spacing w:before="6" w:after="0" w:line="240" w:lineRule="auto"/>
        <w:rPr>
          <w:rFonts w:eastAsia="Arial" w:cs="Arial"/>
          <w:sz w:val="16"/>
        </w:rPr>
      </w:pPr>
    </w:p>
    <w:p w14:paraId="25F53496" w14:textId="77777777" w:rsidR="001A4CFF" w:rsidRPr="007F28DA" w:rsidRDefault="001A4CFF" w:rsidP="001A4CFF">
      <w:pPr>
        <w:widowControl w:val="0"/>
        <w:numPr>
          <w:ilvl w:val="0"/>
          <w:numId w:val="19"/>
        </w:numPr>
        <w:tabs>
          <w:tab w:val="left" w:pos="1617"/>
          <w:tab w:val="left" w:pos="1618"/>
        </w:tabs>
        <w:autoSpaceDE w:val="0"/>
        <w:autoSpaceDN w:val="0"/>
        <w:spacing w:after="0" w:line="240" w:lineRule="auto"/>
        <w:ind w:left="1617" w:hanging="413"/>
        <w:rPr>
          <w:rFonts w:eastAsia="Arial" w:cs="Arial"/>
          <w:sz w:val="18"/>
        </w:rPr>
      </w:pPr>
      <w:r w:rsidRPr="007F28DA">
        <w:rPr>
          <w:rFonts w:eastAsia="Arial" w:cs="Arial"/>
          <w:b/>
          <w:sz w:val="18"/>
        </w:rPr>
        <w:t>TERMINATION</w:t>
      </w:r>
      <w:r w:rsidRPr="007F28DA">
        <w:rPr>
          <w:rFonts w:eastAsia="Arial" w:cs="Arial"/>
          <w:sz w:val="18"/>
        </w:rPr>
        <w:t>.</w:t>
      </w:r>
    </w:p>
    <w:p w14:paraId="4AEF14AA" w14:textId="77777777" w:rsidR="001A4CFF" w:rsidRPr="007F28DA" w:rsidRDefault="001A4CFF" w:rsidP="001A4CFF">
      <w:pPr>
        <w:widowControl w:val="0"/>
        <w:autoSpaceDE w:val="0"/>
        <w:autoSpaceDN w:val="0"/>
        <w:spacing w:before="7" w:after="0" w:line="240" w:lineRule="auto"/>
        <w:rPr>
          <w:rFonts w:eastAsia="Arial" w:cs="Arial"/>
          <w:sz w:val="18"/>
        </w:rPr>
      </w:pPr>
    </w:p>
    <w:p w14:paraId="50F8A41C" w14:textId="77777777" w:rsidR="001A4CFF" w:rsidRPr="007F28DA" w:rsidRDefault="001A4CFF" w:rsidP="001A4CFF">
      <w:pPr>
        <w:widowControl w:val="0"/>
        <w:numPr>
          <w:ilvl w:val="1"/>
          <w:numId w:val="19"/>
        </w:numPr>
        <w:tabs>
          <w:tab w:val="left" w:pos="1893"/>
        </w:tabs>
        <w:autoSpaceDE w:val="0"/>
        <w:autoSpaceDN w:val="0"/>
        <w:spacing w:after="0" w:line="240" w:lineRule="auto"/>
        <w:ind w:left="1892" w:hanging="275"/>
        <w:rPr>
          <w:rFonts w:eastAsia="Arial" w:cs="Arial"/>
          <w:sz w:val="18"/>
        </w:rPr>
      </w:pPr>
      <w:r w:rsidRPr="007F28DA">
        <w:rPr>
          <w:rFonts w:eastAsia="Arial" w:cs="Arial"/>
          <w:sz w:val="18"/>
        </w:rPr>
        <w:t>This Agreement may be terminated:</w:t>
      </w:r>
    </w:p>
    <w:p w14:paraId="6DBCA4A7" w14:textId="77777777" w:rsidR="001A4CFF" w:rsidRPr="007F28DA" w:rsidRDefault="001A4CFF" w:rsidP="001A4CFF">
      <w:pPr>
        <w:widowControl w:val="0"/>
        <w:numPr>
          <w:ilvl w:val="2"/>
          <w:numId w:val="19"/>
        </w:numPr>
        <w:tabs>
          <w:tab w:val="left" w:pos="2305"/>
          <w:tab w:val="left" w:pos="2306"/>
        </w:tabs>
        <w:autoSpaceDE w:val="0"/>
        <w:autoSpaceDN w:val="0"/>
        <w:spacing w:before="5" w:after="0" w:line="240" w:lineRule="auto"/>
        <w:ind w:left="2305" w:hanging="372"/>
        <w:rPr>
          <w:rFonts w:eastAsia="Arial" w:cs="Arial"/>
          <w:sz w:val="18"/>
        </w:rPr>
      </w:pPr>
      <w:r w:rsidRPr="007F28DA">
        <w:rPr>
          <w:rFonts w:eastAsia="Arial" w:cs="Arial"/>
          <w:sz w:val="18"/>
        </w:rPr>
        <w:t>Without cause, by either party upon sixty (60) days’ written notice to the other party.</w:t>
      </w:r>
    </w:p>
    <w:p w14:paraId="79059CBE" w14:textId="77777777" w:rsidR="001A4CFF" w:rsidRPr="007F28DA" w:rsidRDefault="001A4CFF" w:rsidP="001A4CFF">
      <w:pPr>
        <w:widowControl w:val="0"/>
        <w:autoSpaceDE w:val="0"/>
        <w:autoSpaceDN w:val="0"/>
        <w:spacing w:before="5" w:after="0" w:line="240" w:lineRule="auto"/>
        <w:rPr>
          <w:rFonts w:eastAsia="Arial" w:cs="Arial"/>
          <w:sz w:val="18"/>
        </w:rPr>
      </w:pPr>
    </w:p>
    <w:p w14:paraId="675B0B73" w14:textId="77777777" w:rsidR="001A4CFF" w:rsidRPr="007F28DA" w:rsidRDefault="001A4CFF" w:rsidP="001A4CFF">
      <w:pPr>
        <w:widowControl w:val="0"/>
        <w:numPr>
          <w:ilvl w:val="1"/>
          <w:numId w:val="19"/>
        </w:numPr>
        <w:tabs>
          <w:tab w:val="left" w:pos="1893"/>
        </w:tabs>
        <w:autoSpaceDE w:val="0"/>
        <w:autoSpaceDN w:val="0"/>
        <w:spacing w:before="1" w:after="0" w:line="240" w:lineRule="auto"/>
        <w:ind w:left="1892" w:hanging="275"/>
        <w:rPr>
          <w:rFonts w:eastAsia="Arial" w:cs="Arial"/>
          <w:sz w:val="18"/>
        </w:rPr>
      </w:pPr>
      <w:r w:rsidRPr="007F28DA">
        <w:rPr>
          <w:rFonts w:eastAsia="Arial" w:cs="Arial"/>
          <w:sz w:val="18"/>
        </w:rPr>
        <w:t xml:space="preserve">Program Termination.  </w:t>
      </w:r>
      <w:proofErr w:type="gramStart"/>
      <w:r w:rsidRPr="007F28DA">
        <w:rPr>
          <w:rFonts w:eastAsia="Arial" w:cs="Arial"/>
          <w:sz w:val="18"/>
        </w:rPr>
        <w:t>In the event that</w:t>
      </w:r>
      <w:proofErr w:type="gramEnd"/>
      <w:r w:rsidRPr="007F28DA">
        <w:rPr>
          <w:rFonts w:eastAsia="Arial" w:cs="Arial"/>
          <w:sz w:val="18"/>
        </w:rPr>
        <w:t xml:space="preserve"> a program/initiative is to be terminated and   there are contractual funding agreements in place, the payee will submit a program close-out plan and a proposed close-out budget to the payer within thirty (30) days prior to closing, unless the program is terminated under section 9 (A) of this Agreement.</w:t>
      </w:r>
    </w:p>
    <w:p w14:paraId="2AD3204F" w14:textId="77777777" w:rsidR="001A4CFF" w:rsidRPr="007F28DA" w:rsidRDefault="001A4CFF" w:rsidP="001A4CFF">
      <w:pPr>
        <w:widowControl w:val="0"/>
        <w:autoSpaceDE w:val="0"/>
        <w:autoSpaceDN w:val="0"/>
        <w:spacing w:before="4" w:after="0" w:line="240" w:lineRule="auto"/>
        <w:rPr>
          <w:rFonts w:eastAsia="Arial" w:cs="Arial"/>
          <w:sz w:val="18"/>
        </w:rPr>
      </w:pPr>
    </w:p>
    <w:p w14:paraId="008B2EE6" w14:textId="77777777" w:rsidR="001A4CFF" w:rsidRPr="007F28DA" w:rsidRDefault="001A4CFF" w:rsidP="001A4CFF">
      <w:pPr>
        <w:widowControl w:val="0"/>
        <w:numPr>
          <w:ilvl w:val="0"/>
          <w:numId w:val="19"/>
        </w:numPr>
        <w:tabs>
          <w:tab w:val="left" w:pos="1618"/>
        </w:tabs>
        <w:autoSpaceDE w:val="0"/>
        <w:autoSpaceDN w:val="0"/>
        <w:spacing w:after="0" w:line="240" w:lineRule="auto"/>
        <w:ind w:left="1617" w:hanging="413"/>
        <w:jc w:val="both"/>
        <w:rPr>
          <w:rFonts w:eastAsia="Arial" w:cs="Arial"/>
          <w:sz w:val="18"/>
        </w:rPr>
      </w:pPr>
      <w:r w:rsidRPr="007F28DA">
        <w:rPr>
          <w:rFonts w:eastAsia="Arial" w:cs="Arial"/>
          <w:b/>
          <w:sz w:val="18"/>
        </w:rPr>
        <w:t xml:space="preserve">CIVIL ACTIONS. </w:t>
      </w:r>
      <w:r w:rsidRPr="007F28DA">
        <w:rPr>
          <w:rFonts w:eastAsia="Arial" w:cs="Arial"/>
          <w:sz w:val="18"/>
        </w:rPr>
        <w:t>The parties recognize that during civil actions against PHAST and the JURISDICTION and in criminal prosecution, attorneys for the parties involved have attempted to subpoena PHAST records in the possession of JURISDICTION Agencies that they could not lawfully obtain directly from PHAST.  The parties agree that when they are in receipt of a subpoena duces tecum for PHAST records contained in the joint PHAST program/initiative databases, the receiving party shall notify the Legal Bureau or Office of General Counsel of the other agency. In a matter where the City is a party, the receiving</w:t>
      </w:r>
      <w:r w:rsidRPr="007F28DA" w:rsidDel="003B2871">
        <w:rPr>
          <w:rFonts w:eastAsia="Arial" w:cs="Arial"/>
          <w:sz w:val="18"/>
        </w:rPr>
        <w:t xml:space="preserve"> </w:t>
      </w:r>
      <w:r w:rsidRPr="007F28DA">
        <w:rPr>
          <w:rFonts w:eastAsia="Arial" w:cs="Arial"/>
          <w:sz w:val="18"/>
        </w:rPr>
        <w:t>party shall also notify the Law Department or other City legal oversight entity.</w:t>
      </w:r>
    </w:p>
    <w:p w14:paraId="7D22F251" w14:textId="77777777" w:rsidR="001A4CFF" w:rsidRPr="007F28DA" w:rsidRDefault="001A4CFF" w:rsidP="001A4CFF">
      <w:pPr>
        <w:widowControl w:val="0"/>
        <w:numPr>
          <w:ilvl w:val="0"/>
          <w:numId w:val="19"/>
        </w:numPr>
        <w:tabs>
          <w:tab w:val="left" w:pos="1623"/>
        </w:tabs>
        <w:autoSpaceDE w:val="0"/>
        <w:autoSpaceDN w:val="0"/>
        <w:spacing w:before="96" w:after="0" w:line="240" w:lineRule="auto"/>
        <w:ind w:hanging="414"/>
        <w:jc w:val="both"/>
        <w:rPr>
          <w:rFonts w:eastAsia="Arial" w:cs="Arial"/>
          <w:sz w:val="18"/>
        </w:rPr>
      </w:pPr>
      <w:r w:rsidRPr="007F28DA">
        <w:rPr>
          <w:rFonts w:eastAsia="Arial" w:cs="Arial"/>
          <w:b/>
          <w:sz w:val="18"/>
        </w:rPr>
        <w:t xml:space="preserve">NOTICES. </w:t>
      </w:r>
      <w:r w:rsidRPr="007F28DA">
        <w:rPr>
          <w:rFonts w:eastAsia="Arial" w:cs="Arial"/>
          <w:sz w:val="18"/>
        </w:rPr>
        <w:t xml:space="preserve">All notices and requests under this Agreement by either party shall be in writing </w:t>
      </w:r>
      <w:proofErr w:type="gramStart"/>
      <w:r w:rsidRPr="007F28DA">
        <w:rPr>
          <w:rFonts w:eastAsia="Arial" w:cs="Arial"/>
          <w:sz w:val="18"/>
        </w:rPr>
        <w:t>and</w:t>
      </w:r>
      <w:proofErr w:type="gramEnd"/>
      <w:r w:rsidRPr="007F28DA">
        <w:rPr>
          <w:rFonts w:eastAsia="Arial" w:cs="Arial"/>
          <w:sz w:val="18"/>
        </w:rPr>
        <w:t xml:space="preserve"> directed to the address of the parties as follows:</w:t>
      </w:r>
    </w:p>
    <w:p w14:paraId="40B6FECB" w14:textId="77777777" w:rsidR="001A4CFF" w:rsidRPr="007F28DA" w:rsidRDefault="001A4CFF" w:rsidP="001A4CFF">
      <w:pPr>
        <w:widowControl w:val="0"/>
        <w:autoSpaceDE w:val="0"/>
        <w:autoSpaceDN w:val="0"/>
        <w:spacing w:before="2" w:after="0" w:line="240" w:lineRule="auto"/>
        <w:rPr>
          <w:rFonts w:eastAsia="Arial" w:cs="Arial"/>
          <w:sz w:val="18"/>
        </w:rPr>
      </w:pPr>
    </w:p>
    <w:p w14:paraId="475984D7" w14:textId="77777777" w:rsidR="001A4CFF" w:rsidRPr="007F28DA" w:rsidRDefault="001A4CFF" w:rsidP="001A4CFF">
      <w:pPr>
        <w:widowControl w:val="0"/>
        <w:autoSpaceDE w:val="0"/>
        <w:autoSpaceDN w:val="0"/>
        <w:spacing w:before="1" w:after="0" w:line="240" w:lineRule="auto"/>
        <w:ind w:left="1622"/>
        <w:rPr>
          <w:rFonts w:eastAsia="Arial" w:cs="Arial"/>
          <w:sz w:val="18"/>
        </w:rPr>
      </w:pPr>
      <w:r w:rsidRPr="007F28DA">
        <w:rPr>
          <w:rFonts w:eastAsia="Arial" w:cs="Arial"/>
          <w:sz w:val="18"/>
        </w:rPr>
        <w:t>Notices to ENTITY A shall be mailed to: Notices to ENTITY B shall be mailed to:</w:t>
      </w:r>
    </w:p>
    <w:p w14:paraId="504A16CD" w14:textId="77777777" w:rsidR="001A4CFF" w:rsidRPr="007F28DA" w:rsidRDefault="001A4CFF" w:rsidP="001A4CFF">
      <w:pPr>
        <w:widowControl w:val="0"/>
        <w:autoSpaceDE w:val="0"/>
        <w:autoSpaceDN w:val="0"/>
        <w:spacing w:before="10" w:after="0" w:line="240" w:lineRule="auto"/>
        <w:rPr>
          <w:rFonts w:eastAsia="Arial" w:cs="Arial"/>
          <w:sz w:val="18"/>
        </w:rPr>
      </w:pPr>
    </w:p>
    <w:p w14:paraId="4559A97D" w14:textId="77777777" w:rsidR="001A4CFF" w:rsidRPr="007F28DA" w:rsidRDefault="001A4CFF" w:rsidP="001A4CFF">
      <w:pPr>
        <w:widowControl w:val="0"/>
        <w:numPr>
          <w:ilvl w:val="0"/>
          <w:numId w:val="19"/>
        </w:numPr>
        <w:tabs>
          <w:tab w:val="left" w:pos="1623"/>
        </w:tabs>
        <w:autoSpaceDE w:val="0"/>
        <w:autoSpaceDN w:val="0"/>
        <w:spacing w:after="0" w:line="240" w:lineRule="auto"/>
        <w:ind w:hanging="414"/>
        <w:jc w:val="both"/>
        <w:rPr>
          <w:rFonts w:eastAsia="Arial" w:cs="Arial"/>
          <w:sz w:val="18"/>
        </w:rPr>
      </w:pPr>
      <w:r w:rsidRPr="007F28DA">
        <w:rPr>
          <w:rFonts w:eastAsia="Arial" w:cs="Arial"/>
          <w:sz w:val="18"/>
        </w:rPr>
        <w:t>Nothing in this Memorandum shall be interpreted to restrict the ability of any signatory to exercise any procedure right or remedy available to it by law.</w:t>
      </w:r>
      <w:r w:rsidRPr="007F28DA">
        <w:rPr>
          <w:rFonts w:eastAsia="Arial" w:cs="Arial"/>
          <w:noProof/>
        </w:rPr>
        <w:t xml:space="preserve"> </w:t>
      </w:r>
    </w:p>
    <w:p w14:paraId="1BC7F349" w14:textId="77777777" w:rsidR="001A4CFF" w:rsidRPr="007F28DA" w:rsidRDefault="001A4CFF" w:rsidP="001A4CFF">
      <w:pPr>
        <w:widowControl w:val="0"/>
        <w:autoSpaceDE w:val="0"/>
        <w:autoSpaceDN w:val="0"/>
        <w:spacing w:before="7" w:after="0" w:line="240" w:lineRule="auto"/>
        <w:rPr>
          <w:rFonts w:eastAsia="Arial" w:cs="Arial"/>
          <w:sz w:val="18"/>
        </w:rPr>
      </w:pPr>
    </w:p>
    <w:p w14:paraId="60CCE6F3" w14:textId="77777777" w:rsidR="001A4CFF" w:rsidRPr="001A4CFF" w:rsidRDefault="001A4CFF" w:rsidP="001A4CFF">
      <w:pPr>
        <w:widowControl w:val="0"/>
        <w:numPr>
          <w:ilvl w:val="0"/>
          <w:numId w:val="19"/>
        </w:numPr>
        <w:tabs>
          <w:tab w:val="left" w:pos="1623"/>
        </w:tabs>
        <w:autoSpaceDE w:val="0"/>
        <w:autoSpaceDN w:val="0"/>
        <w:spacing w:after="0" w:line="240" w:lineRule="auto"/>
        <w:ind w:hanging="414"/>
        <w:jc w:val="both"/>
        <w:rPr>
          <w:rFonts w:eastAsia="Arial" w:cs="Arial"/>
          <w:sz w:val="18"/>
        </w:rPr>
      </w:pPr>
      <w:r w:rsidRPr="007F28DA">
        <w:rPr>
          <w:rFonts w:eastAsia="Arial" w:cs="Arial"/>
          <w:b/>
          <w:sz w:val="18"/>
        </w:rPr>
        <w:t>Entire Agreement</w:t>
      </w:r>
      <w:r w:rsidRPr="007F28DA">
        <w:rPr>
          <w:rFonts w:eastAsia="Arial" w:cs="Arial"/>
          <w:sz w:val="18"/>
        </w:rPr>
        <w:t>. This MOU represents the whole agreement of the parties hereto with respect to the subject matter contained herein. No other agreement, oral or written, regarding the subject matter of this Agreement will be deemed to exist or to bind any of the Parties or to vary any of the terms contained</w:t>
      </w:r>
      <w:r w:rsidRPr="007F28DA">
        <w:rPr>
          <w:rFonts w:eastAsia="Arial" w:cs="Arial"/>
          <w:spacing w:val="23"/>
          <w:sz w:val="18"/>
        </w:rPr>
        <w:t xml:space="preserve"> </w:t>
      </w:r>
      <w:r w:rsidRPr="007F28DA">
        <w:rPr>
          <w:rFonts w:eastAsia="Arial" w:cs="Arial"/>
          <w:sz w:val="18"/>
        </w:rPr>
        <w:t>herein.</w:t>
      </w:r>
    </w:p>
    <w:p w14:paraId="2FC4D14B" w14:textId="5F2598EE" w:rsidR="001A4CFF" w:rsidRPr="007F28DA" w:rsidRDefault="001A4CFF" w:rsidP="001A4CFF">
      <w:pPr>
        <w:widowControl w:val="0"/>
        <w:autoSpaceDE w:val="0"/>
        <w:autoSpaceDN w:val="0"/>
        <w:spacing w:before="153" w:after="0" w:line="240" w:lineRule="auto"/>
        <w:ind w:left="1208"/>
        <w:rPr>
          <w:rFonts w:eastAsia="Arial" w:cs="Arial"/>
          <w:sz w:val="18"/>
        </w:rPr>
      </w:pPr>
      <w:r w:rsidRPr="007F28DA">
        <w:rPr>
          <w:rFonts w:eastAsia="Arial" w:cs="Arial"/>
          <w:sz w:val="18"/>
        </w:rPr>
        <w:t>IN WITNESS WHEREOF, the parties hereby execute this Agreement on the date set opposite their respective</w:t>
      </w:r>
      <w:r w:rsidRPr="007F28DA">
        <w:rPr>
          <w:rFonts w:eastAsia="Arial" w:cs="Arial"/>
          <w:spacing w:val="43"/>
          <w:sz w:val="18"/>
        </w:rPr>
        <w:t xml:space="preserve"> </w:t>
      </w:r>
      <w:r w:rsidRPr="007F28DA">
        <w:rPr>
          <w:rFonts w:eastAsia="Arial" w:cs="Arial"/>
          <w:sz w:val="18"/>
        </w:rPr>
        <w:t>signatures.</w:t>
      </w:r>
    </w:p>
    <w:p w14:paraId="2C9DFBFF" w14:textId="77777777" w:rsidR="001A4CFF" w:rsidRPr="007F28DA" w:rsidRDefault="001A4CFF" w:rsidP="001A4CFF">
      <w:pPr>
        <w:widowControl w:val="0"/>
        <w:autoSpaceDE w:val="0"/>
        <w:autoSpaceDN w:val="0"/>
        <w:spacing w:before="3" w:after="0" w:line="240" w:lineRule="auto"/>
        <w:rPr>
          <w:rFonts w:eastAsia="Arial" w:cs="Arial"/>
          <w:sz w:val="18"/>
        </w:rPr>
      </w:pPr>
    </w:p>
    <w:p w14:paraId="43D91FA2" w14:textId="77777777" w:rsidR="006D6E98" w:rsidRPr="007F28DA" w:rsidRDefault="006D6E98" w:rsidP="006D6E98">
      <w:pPr>
        <w:widowControl w:val="0"/>
        <w:autoSpaceDE w:val="0"/>
        <w:autoSpaceDN w:val="0"/>
        <w:spacing w:after="0" w:line="240" w:lineRule="auto"/>
        <w:ind w:left="1208"/>
        <w:rPr>
          <w:rFonts w:eastAsia="Arial" w:cs="Arial"/>
          <w:sz w:val="18"/>
        </w:rPr>
      </w:pPr>
      <w:r w:rsidRPr="007F28DA">
        <w:rPr>
          <w:rFonts w:eastAsia="Arial" w:cs="Arial"/>
          <w:sz w:val="18"/>
        </w:rPr>
        <w:t>ENTITY A</w:t>
      </w:r>
    </w:p>
    <w:p w14:paraId="7B9F53F4" w14:textId="77777777" w:rsidR="006D6E98" w:rsidRPr="007F28DA" w:rsidRDefault="006D6E98" w:rsidP="006D6E98">
      <w:pPr>
        <w:widowControl w:val="0"/>
        <w:autoSpaceDE w:val="0"/>
        <w:autoSpaceDN w:val="0"/>
        <w:spacing w:before="8" w:after="0" w:line="240" w:lineRule="auto"/>
        <w:rPr>
          <w:rFonts w:eastAsia="Arial" w:cs="Arial"/>
          <w:sz w:val="28"/>
        </w:rPr>
      </w:pPr>
    </w:p>
    <w:p w14:paraId="3EF0D44D" w14:textId="7B3CC3FC" w:rsidR="00B30395" w:rsidRPr="00B30395" w:rsidRDefault="006D6E98" w:rsidP="00B30395">
      <w:pPr>
        <w:widowControl w:val="0"/>
        <w:autoSpaceDE w:val="0"/>
        <w:autoSpaceDN w:val="0"/>
        <w:spacing w:before="1" w:after="0" w:line="240" w:lineRule="auto"/>
        <w:rPr>
          <w:rFonts w:eastAsia="Arial" w:cs="Arial"/>
          <w:sz w:val="26"/>
        </w:rPr>
      </w:pPr>
      <w:r w:rsidRPr="007F28DA">
        <w:rPr>
          <w:rFonts w:eastAsia="Arial" w:cs="Arial"/>
          <w:sz w:val="26"/>
        </w:rPr>
        <w:tab/>
        <w:t xml:space="preserve">       </w:t>
      </w:r>
      <w:r w:rsidRPr="007F28DA">
        <w:rPr>
          <w:rFonts w:eastAsia="Arial" w:cs="Arial"/>
          <w:sz w:val="18"/>
          <w:u w:val="single"/>
        </w:rPr>
        <w:tab/>
      </w:r>
      <w:r w:rsidRPr="007F28DA">
        <w:rPr>
          <w:rFonts w:eastAsia="Arial" w:cs="Arial"/>
          <w:sz w:val="18"/>
          <w:u w:val="single"/>
        </w:rPr>
        <w:tab/>
      </w:r>
      <w:r w:rsidRPr="007F28DA">
        <w:rPr>
          <w:rFonts w:eastAsia="Arial" w:cs="Arial"/>
          <w:sz w:val="18"/>
          <w:u w:val="single"/>
        </w:rPr>
        <w:tab/>
      </w:r>
      <w:r w:rsidR="00B30395">
        <w:rPr>
          <w:rFonts w:eastAsia="Arial" w:cs="Arial"/>
          <w:sz w:val="18"/>
          <w:u w:val="single"/>
        </w:rPr>
        <w:tab/>
      </w:r>
      <w:r w:rsidR="00B30395">
        <w:rPr>
          <w:rFonts w:eastAsia="Arial" w:cs="Arial"/>
          <w:sz w:val="26"/>
        </w:rPr>
        <w:tab/>
      </w:r>
      <w:r w:rsidR="00B30395">
        <w:rPr>
          <w:rFonts w:eastAsia="Arial" w:cs="Arial"/>
          <w:sz w:val="26"/>
        </w:rPr>
        <w:tab/>
      </w:r>
      <w:r w:rsidR="00B30395">
        <w:rPr>
          <w:rFonts w:eastAsia="Arial" w:cs="Arial"/>
          <w:sz w:val="26"/>
        </w:rPr>
        <w:tab/>
      </w:r>
      <w:r w:rsidR="00B30395" w:rsidRPr="007F28DA">
        <w:rPr>
          <w:rFonts w:eastAsia="Arial" w:cs="Arial"/>
          <w:sz w:val="18"/>
        </w:rPr>
        <w:t>Dated:</w:t>
      </w:r>
      <w:r w:rsidR="00B30395" w:rsidRPr="007F28DA">
        <w:rPr>
          <w:rFonts w:eastAsia="Arial" w:cs="Arial"/>
          <w:spacing w:val="1"/>
          <w:sz w:val="18"/>
        </w:rPr>
        <w:t xml:space="preserve"> </w:t>
      </w:r>
      <w:r w:rsidR="00B30395" w:rsidRPr="007F28DA">
        <w:rPr>
          <w:rFonts w:eastAsia="Arial" w:cs="Arial"/>
          <w:w w:val="102"/>
          <w:sz w:val="18"/>
          <w:u w:val="single"/>
        </w:rPr>
        <w:t xml:space="preserve"> </w:t>
      </w:r>
      <w:r w:rsidR="00B30395">
        <w:rPr>
          <w:rFonts w:eastAsia="Arial" w:cs="Arial"/>
          <w:w w:val="102"/>
          <w:sz w:val="18"/>
          <w:u w:val="single"/>
        </w:rPr>
        <w:t xml:space="preserve">               </w:t>
      </w:r>
      <w:r w:rsidR="00B30395" w:rsidRPr="007F28DA">
        <w:rPr>
          <w:rFonts w:eastAsia="Arial" w:cs="Arial"/>
          <w:sz w:val="18"/>
          <w:u w:val="single"/>
        </w:rPr>
        <w:tab/>
      </w:r>
    </w:p>
    <w:p w14:paraId="0875AB7B" w14:textId="77777777" w:rsidR="006D6E98" w:rsidRPr="007F28DA" w:rsidRDefault="006D6E98" w:rsidP="006D6E98">
      <w:pPr>
        <w:widowControl w:val="0"/>
        <w:autoSpaceDE w:val="0"/>
        <w:autoSpaceDN w:val="0"/>
        <w:spacing w:before="1" w:after="0" w:line="240" w:lineRule="auto"/>
        <w:ind w:left="1208"/>
        <w:rPr>
          <w:rFonts w:eastAsia="Arial" w:cs="Arial"/>
          <w:sz w:val="18"/>
        </w:rPr>
      </w:pPr>
      <w:r w:rsidRPr="007F28DA">
        <w:rPr>
          <w:rFonts w:eastAsia="Arial" w:cs="Arial"/>
          <w:sz w:val="18"/>
        </w:rPr>
        <w:t>NAME</w:t>
      </w:r>
    </w:p>
    <w:p w14:paraId="25403DDD" w14:textId="3E2B3E05" w:rsidR="006D6E98" w:rsidRPr="007F28DA" w:rsidRDefault="006D6E98" w:rsidP="006D6E98">
      <w:pPr>
        <w:widowControl w:val="0"/>
        <w:autoSpaceDE w:val="0"/>
        <w:autoSpaceDN w:val="0"/>
        <w:spacing w:before="3" w:after="0" w:line="240" w:lineRule="auto"/>
        <w:ind w:left="1208"/>
        <w:rPr>
          <w:rFonts w:eastAsia="Arial" w:cs="Arial"/>
          <w:sz w:val="18"/>
        </w:rPr>
      </w:pPr>
      <w:r w:rsidRPr="007F28DA">
        <w:rPr>
          <w:rFonts w:eastAsia="Arial" w:cs="Arial"/>
          <w:sz w:val="18"/>
        </w:rPr>
        <w:t xml:space="preserve">Authorized Public Safety </w:t>
      </w:r>
      <w:r w:rsidR="00B30395">
        <w:rPr>
          <w:rFonts w:eastAsia="Arial" w:cs="Arial"/>
          <w:sz w:val="18"/>
        </w:rPr>
        <w:br/>
      </w:r>
      <w:r w:rsidRPr="007F28DA">
        <w:rPr>
          <w:rFonts w:eastAsia="Arial" w:cs="Arial"/>
          <w:sz w:val="18"/>
        </w:rPr>
        <w:t>Leader</w:t>
      </w:r>
      <w:r w:rsidRPr="007F28DA">
        <w:rPr>
          <w:rFonts w:eastAsia="Arial" w:cs="Arial"/>
          <w:w w:val="102"/>
          <w:sz w:val="18"/>
        </w:rPr>
        <w:t xml:space="preserve"> </w:t>
      </w:r>
      <w:r w:rsidRPr="007F28DA">
        <w:rPr>
          <w:rFonts w:eastAsia="Arial" w:cs="Arial"/>
          <w:sz w:val="18"/>
        </w:rPr>
        <w:t>Affiliation</w:t>
      </w:r>
    </w:p>
    <w:p w14:paraId="687AF1A2" w14:textId="77777777" w:rsidR="0013662F" w:rsidRDefault="0013662F" w:rsidP="00B30395">
      <w:pPr>
        <w:widowControl w:val="0"/>
        <w:tabs>
          <w:tab w:val="left" w:pos="3677"/>
        </w:tabs>
        <w:autoSpaceDE w:val="0"/>
        <w:autoSpaceDN w:val="0"/>
        <w:spacing w:before="96" w:after="0" w:line="240" w:lineRule="auto"/>
        <w:rPr>
          <w:rFonts w:eastAsia="Arial" w:cs="Arial"/>
          <w:sz w:val="18"/>
        </w:rPr>
      </w:pPr>
    </w:p>
    <w:p w14:paraId="3929F18E" w14:textId="77777777" w:rsidR="00B30395" w:rsidRPr="007F28DA" w:rsidRDefault="00B30395" w:rsidP="00B30395">
      <w:pPr>
        <w:widowControl w:val="0"/>
        <w:autoSpaceDE w:val="0"/>
        <w:autoSpaceDN w:val="0"/>
        <w:spacing w:before="8" w:after="0" w:line="240" w:lineRule="auto"/>
        <w:rPr>
          <w:rFonts w:eastAsia="Arial" w:cs="Arial"/>
          <w:sz w:val="28"/>
        </w:rPr>
      </w:pPr>
    </w:p>
    <w:p w14:paraId="1924A06B" w14:textId="77777777" w:rsidR="00B30395" w:rsidRPr="00B30395" w:rsidRDefault="00B30395" w:rsidP="00B30395">
      <w:pPr>
        <w:widowControl w:val="0"/>
        <w:autoSpaceDE w:val="0"/>
        <w:autoSpaceDN w:val="0"/>
        <w:spacing w:before="1" w:after="0" w:line="240" w:lineRule="auto"/>
        <w:rPr>
          <w:rFonts w:eastAsia="Arial" w:cs="Arial"/>
          <w:sz w:val="26"/>
        </w:rPr>
      </w:pPr>
      <w:r w:rsidRPr="007F28DA">
        <w:rPr>
          <w:rFonts w:eastAsia="Arial" w:cs="Arial"/>
          <w:sz w:val="26"/>
        </w:rPr>
        <w:tab/>
        <w:t xml:space="preserve">       </w:t>
      </w:r>
      <w:r w:rsidRPr="007F28DA">
        <w:rPr>
          <w:rFonts w:eastAsia="Arial" w:cs="Arial"/>
          <w:sz w:val="18"/>
          <w:u w:val="single"/>
        </w:rPr>
        <w:tab/>
      </w:r>
      <w:r w:rsidRPr="007F28DA">
        <w:rPr>
          <w:rFonts w:eastAsia="Arial" w:cs="Arial"/>
          <w:sz w:val="18"/>
          <w:u w:val="single"/>
        </w:rPr>
        <w:tab/>
      </w:r>
      <w:r w:rsidRPr="007F28DA">
        <w:rPr>
          <w:rFonts w:eastAsia="Arial" w:cs="Arial"/>
          <w:sz w:val="18"/>
          <w:u w:val="single"/>
        </w:rPr>
        <w:tab/>
      </w:r>
      <w:r>
        <w:rPr>
          <w:rFonts w:eastAsia="Arial" w:cs="Arial"/>
          <w:sz w:val="18"/>
          <w:u w:val="single"/>
        </w:rPr>
        <w:tab/>
      </w:r>
      <w:r>
        <w:rPr>
          <w:rFonts w:eastAsia="Arial" w:cs="Arial"/>
          <w:sz w:val="26"/>
        </w:rPr>
        <w:tab/>
      </w:r>
      <w:r>
        <w:rPr>
          <w:rFonts w:eastAsia="Arial" w:cs="Arial"/>
          <w:sz w:val="26"/>
        </w:rPr>
        <w:tab/>
      </w:r>
      <w:r>
        <w:rPr>
          <w:rFonts w:eastAsia="Arial" w:cs="Arial"/>
          <w:sz w:val="26"/>
        </w:rPr>
        <w:tab/>
      </w:r>
      <w:r w:rsidRPr="007F28DA">
        <w:rPr>
          <w:rFonts w:eastAsia="Arial" w:cs="Arial"/>
          <w:sz w:val="18"/>
        </w:rPr>
        <w:t>Dated:</w:t>
      </w:r>
      <w:r w:rsidRPr="007F28DA">
        <w:rPr>
          <w:rFonts w:eastAsia="Arial" w:cs="Arial"/>
          <w:spacing w:val="1"/>
          <w:sz w:val="18"/>
        </w:rPr>
        <w:t xml:space="preserve"> </w:t>
      </w:r>
      <w:r w:rsidRPr="007F28DA">
        <w:rPr>
          <w:rFonts w:eastAsia="Arial" w:cs="Arial"/>
          <w:w w:val="102"/>
          <w:sz w:val="18"/>
          <w:u w:val="single"/>
        </w:rPr>
        <w:t xml:space="preserve"> </w:t>
      </w:r>
      <w:r>
        <w:rPr>
          <w:rFonts w:eastAsia="Arial" w:cs="Arial"/>
          <w:w w:val="102"/>
          <w:sz w:val="18"/>
          <w:u w:val="single"/>
        </w:rPr>
        <w:t xml:space="preserve">               </w:t>
      </w:r>
      <w:r w:rsidRPr="007F28DA">
        <w:rPr>
          <w:rFonts w:eastAsia="Arial" w:cs="Arial"/>
          <w:sz w:val="18"/>
          <w:u w:val="single"/>
        </w:rPr>
        <w:tab/>
      </w:r>
    </w:p>
    <w:p w14:paraId="2D2AD574" w14:textId="77777777" w:rsidR="00B30395" w:rsidRPr="007F28DA" w:rsidRDefault="00B30395" w:rsidP="00B30395">
      <w:pPr>
        <w:widowControl w:val="0"/>
        <w:autoSpaceDE w:val="0"/>
        <w:autoSpaceDN w:val="0"/>
        <w:spacing w:before="1" w:after="0" w:line="240" w:lineRule="auto"/>
        <w:ind w:left="1208"/>
        <w:rPr>
          <w:rFonts w:eastAsia="Arial" w:cs="Arial"/>
          <w:sz w:val="18"/>
        </w:rPr>
      </w:pPr>
      <w:r w:rsidRPr="007F28DA">
        <w:rPr>
          <w:rFonts w:eastAsia="Arial" w:cs="Arial"/>
          <w:sz w:val="18"/>
        </w:rPr>
        <w:t>NAME</w:t>
      </w:r>
    </w:p>
    <w:p w14:paraId="5F4B9FE6" w14:textId="77777777" w:rsidR="00B30395" w:rsidRPr="007F28DA" w:rsidRDefault="00B30395" w:rsidP="00B30395">
      <w:pPr>
        <w:widowControl w:val="0"/>
        <w:autoSpaceDE w:val="0"/>
        <w:autoSpaceDN w:val="0"/>
        <w:spacing w:before="3" w:after="0" w:line="240" w:lineRule="auto"/>
        <w:ind w:left="1208"/>
        <w:rPr>
          <w:rFonts w:eastAsia="Arial" w:cs="Arial"/>
          <w:sz w:val="18"/>
        </w:rPr>
      </w:pPr>
      <w:r w:rsidRPr="007F28DA">
        <w:rPr>
          <w:rFonts w:eastAsia="Arial" w:cs="Arial"/>
          <w:sz w:val="18"/>
        </w:rPr>
        <w:t xml:space="preserve">Authorized Public Safety </w:t>
      </w:r>
      <w:r>
        <w:rPr>
          <w:rFonts w:eastAsia="Arial" w:cs="Arial"/>
          <w:sz w:val="18"/>
        </w:rPr>
        <w:br/>
      </w:r>
      <w:r w:rsidRPr="007F28DA">
        <w:rPr>
          <w:rFonts w:eastAsia="Arial" w:cs="Arial"/>
          <w:sz w:val="18"/>
        </w:rPr>
        <w:t>Leader</w:t>
      </w:r>
      <w:r w:rsidRPr="007F28DA">
        <w:rPr>
          <w:rFonts w:eastAsia="Arial" w:cs="Arial"/>
          <w:w w:val="102"/>
          <w:sz w:val="18"/>
        </w:rPr>
        <w:t xml:space="preserve"> </w:t>
      </w:r>
      <w:r w:rsidRPr="007F28DA">
        <w:rPr>
          <w:rFonts w:eastAsia="Arial" w:cs="Arial"/>
          <w:sz w:val="18"/>
        </w:rPr>
        <w:t>Affiliation</w:t>
      </w:r>
    </w:p>
    <w:p w14:paraId="5B970541" w14:textId="77777777" w:rsidR="0013662F" w:rsidRDefault="0013662F" w:rsidP="006D6E98">
      <w:pPr>
        <w:widowControl w:val="0"/>
        <w:tabs>
          <w:tab w:val="left" w:pos="3677"/>
        </w:tabs>
        <w:autoSpaceDE w:val="0"/>
        <w:autoSpaceDN w:val="0"/>
        <w:spacing w:before="97" w:after="0" w:line="240" w:lineRule="auto"/>
        <w:ind w:left="1208"/>
        <w:rPr>
          <w:rFonts w:ascii="Times New Roman" w:eastAsia="Arial" w:hAnsi="Arial" w:cs="Arial"/>
          <w:sz w:val="18"/>
          <w:u w:val="single"/>
        </w:rPr>
      </w:pPr>
    </w:p>
    <w:p w14:paraId="645F8341" w14:textId="77777777" w:rsidR="008B52FB" w:rsidRPr="00707109" w:rsidRDefault="008B52FB" w:rsidP="00243B04">
      <w:pPr>
        <w:widowControl w:val="0"/>
        <w:autoSpaceDE w:val="0"/>
        <w:autoSpaceDN w:val="0"/>
        <w:spacing w:after="0" w:line="240" w:lineRule="auto"/>
        <w:rPr>
          <w:b/>
          <w:bCs/>
        </w:rPr>
      </w:pPr>
    </w:p>
    <w:sectPr w:rsidR="008B52FB" w:rsidRPr="00707109" w:rsidSect="00B30395">
      <w:headerReference w:type="default" r:id="rId10"/>
      <w:pgSz w:w="12240" w:h="15840"/>
      <w:pgMar w:top="1500" w:right="1320" w:bottom="280" w:left="134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2A4A" w14:textId="77777777" w:rsidR="00C858DC" w:rsidRDefault="00C858DC" w:rsidP="005B7653">
      <w:pPr>
        <w:spacing w:after="0" w:line="240" w:lineRule="auto"/>
      </w:pPr>
      <w:r>
        <w:separator/>
      </w:r>
    </w:p>
  </w:endnote>
  <w:endnote w:type="continuationSeparator" w:id="0">
    <w:p w14:paraId="41E79BEF" w14:textId="77777777" w:rsidR="00C858DC" w:rsidRDefault="00C858DC" w:rsidP="005B7653">
      <w:pPr>
        <w:spacing w:after="0" w:line="240" w:lineRule="auto"/>
      </w:pPr>
      <w:r>
        <w:continuationSeparator/>
      </w:r>
    </w:p>
  </w:endnote>
  <w:endnote w:id="1">
    <w:p w14:paraId="61460707" w14:textId="77777777" w:rsidR="001A4CFF" w:rsidRDefault="001A4CFF" w:rsidP="001A4CFF">
      <w:pPr>
        <w:pStyle w:val="EndnoteText"/>
      </w:pPr>
      <w:r>
        <w:rPr>
          <w:rStyle w:val="EndnoteReference"/>
        </w:rPr>
        <w:endnoteRef/>
      </w:r>
      <w:r>
        <w:t xml:space="preserve"> This Sample Memorandum of Understanding was developed by John Volpe, Health Management Associates. Previously John </w:t>
      </w:r>
      <w:r w:rsidRPr="003E1BEF">
        <w:t xml:space="preserve">served as special advisor on criminal justice for the New York City (NYC) Department of Health and Mental Hygiene, founding the Office of Criminal Justice. The office was designed to lead in the areas of policy, system design, cross-sector collaboration and developing and improving service delivery where health and social services intersect with crisis systems, law enforcement, the courts, </w:t>
      </w:r>
      <w:proofErr w:type="gramStart"/>
      <w:r w:rsidRPr="003E1BEF">
        <w:t>probation</w:t>
      </w:r>
      <w:proofErr w:type="gramEnd"/>
      <w:r w:rsidRPr="003E1BEF">
        <w:t xml:space="preserve"> and parole, as well as jails and prisons.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altName w:val="Calibri"/>
    <w:panose1 w:val="00000000000000000000"/>
    <w:charset w:val="4D"/>
    <w:family w:val="swiss"/>
    <w:notTrueType/>
    <w:pitch w:val="variable"/>
    <w:sig w:usb0="00000003" w:usb1="00000000" w:usb2="00000000" w:usb3="00000000" w:csb0="00000001" w:csb1="00000000"/>
  </w:font>
  <w:font w:name="DIN 2014">
    <w:altName w:val="Calibri"/>
    <w:panose1 w:val="00000000000000000000"/>
    <w:charset w:val="4D"/>
    <w:family w:val="swiss"/>
    <w:notTrueType/>
    <w:pitch w:val="variable"/>
    <w:sig w:usb0="A00002F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 w:name="SourceSansPro-Regular">
    <w:altName w:val="Calibri"/>
    <w:panose1 w:val="00000000000000000000"/>
    <w:charset w:val="4D"/>
    <w:family w:val="auto"/>
    <w:notTrueType/>
    <w:pitch w:val="default"/>
    <w:sig w:usb0="00000003" w:usb1="00000000" w:usb2="00000000" w:usb3="00000000" w:csb0="00000001" w:csb1="00000000"/>
  </w:font>
  <w:font w:name="Avenir LT Std 45 Book">
    <w:altName w:val="Calibri"/>
    <w:panose1 w:val="00000000000000000000"/>
    <w:charset w:val="4D"/>
    <w:family w:val="swiss"/>
    <w:notTrueType/>
    <w:pitch w:val="variable"/>
    <w:sig w:usb0="00000003" w:usb1="00000000" w:usb2="00000000" w:usb3="00000000" w:csb0="00000001" w:csb1="00000000"/>
  </w:font>
  <w:font w:name="Avenir Light">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789C" w14:textId="4B0FD9E5" w:rsidR="001A4CFF" w:rsidRPr="00243B04" w:rsidRDefault="004F79E9" w:rsidP="00243B04">
    <w:pPr>
      <w:pStyle w:val="ParagraphStyle"/>
      <w:spacing w:line="240" w:lineRule="auto"/>
      <w:ind w:right="2880"/>
      <w:rPr>
        <w:rFonts w:ascii="Avenir LT Std 45 Book" w:hAnsi="Avenir LT Std 45 Book" w:cs="Avenir Light"/>
        <w:sz w:val="16"/>
        <w:szCs w:val="16"/>
      </w:rPr>
    </w:pPr>
    <w:r>
      <w:rPr>
        <w:noProof/>
      </w:rPr>
      <w:drawing>
        <wp:anchor distT="0" distB="0" distL="114300" distR="114300" simplePos="0" relativeHeight="251658240" behindDoc="0" locked="0" layoutInCell="1" allowOverlap="1" wp14:anchorId="2DAE8AF3" wp14:editId="1C154E84">
          <wp:simplePos x="0" y="0"/>
          <wp:positionH relativeFrom="column">
            <wp:posOffset>4667885</wp:posOffset>
          </wp:positionH>
          <wp:positionV relativeFrom="paragraph">
            <wp:posOffset>1905</wp:posOffset>
          </wp:positionV>
          <wp:extent cx="1339215" cy="497205"/>
          <wp:effectExtent l="0" t="0" r="0" b="0"/>
          <wp:wrapNone/>
          <wp:docPr id="3" name="Picture 94" descr="A picture containing text,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A picture containing text,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CFF" w:rsidRPr="00044BFF">
      <w:rPr>
        <w:rFonts w:ascii="Avenir LT Std 45 Book" w:hAnsi="Avenir LT Std 45 Book" w:cs="Avenir Light"/>
        <w:sz w:val="16"/>
        <w:szCs w:val="16"/>
      </w:rPr>
      <w:t>This content was adapted from the PHAST Toolkit (US Centers for Disease Control and Prevention, 2022), developed by CDC and the CDC Foundation as part of the Public Health and Safety Partnerships to Reduce Opioid Overdose. Financial support for this toolkit was provided by the CDC Foundation with a grant from Bloomberg Philanthropies.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8CD9" w14:textId="77777777" w:rsidR="00C858DC" w:rsidRDefault="00C858DC" w:rsidP="005B7653">
      <w:pPr>
        <w:spacing w:after="0" w:line="240" w:lineRule="auto"/>
      </w:pPr>
      <w:r>
        <w:separator/>
      </w:r>
    </w:p>
  </w:footnote>
  <w:footnote w:type="continuationSeparator" w:id="0">
    <w:p w14:paraId="53A2E435" w14:textId="77777777" w:rsidR="00C858DC" w:rsidRDefault="00C858DC" w:rsidP="005B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A5F6" w14:textId="77777777" w:rsidR="001A4CFF" w:rsidRDefault="004F79E9">
    <w:pPr>
      <w:pStyle w:val="BodyText"/>
      <w:spacing w:line="14" w:lineRule="auto"/>
      <w:rPr>
        <w:sz w:val="2"/>
      </w:rPr>
    </w:pPr>
    <w:r>
      <w:rPr>
        <w:noProof/>
      </w:rPr>
      <w:drawing>
        <wp:anchor distT="0" distB="0" distL="114300" distR="114300" simplePos="0" relativeHeight="251659264" behindDoc="0" locked="0" layoutInCell="1" allowOverlap="1" wp14:anchorId="50F83115" wp14:editId="5C7FCB7E">
          <wp:simplePos x="0" y="0"/>
          <wp:positionH relativeFrom="column">
            <wp:posOffset>-840105</wp:posOffset>
          </wp:positionH>
          <wp:positionV relativeFrom="page">
            <wp:posOffset>-287020</wp:posOffset>
          </wp:positionV>
          <wp:extent cx="7776845" cy="512445"/>
          <wp:effectExtent l="0" t="0" r="0" b="0"/>
          <wp:wrapNone/>
          <wp:docPr id="4"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7776845" cy="512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CC58" w14:textId="77777777" w:rsidR="00CD7C79" w:rsidRDefault="00CD7C79">
    <w:pPr>
      <w:pStyle w:val="BodyText"/>
      <w:spacing w:line="14" w:lineRule="auto"/>
      <w:rPr>
        <w:sz w:val="2"/>
      </w:rPr>
    </w:pPr>
    <w:r>
      <w:rPr>
        <w:noProof/>
      </w:rPr>
      <w:drawing>
        <wp:anchor distT="0" distB="0" distL="114300" distR="114300" simplePos="0" relativeHeight="251661312" behindDoc="0" locked="0" layoutInCell="1" allowOverlap="1" wp14:anchorId="7987FCAB" wp14:editId="70F52EDE">
          <wp:simplePos x="0" y="0"/>
          <wp:positionH relativeFrom="column">
            <wp:posOffset>-840105</wp:posOffset>
          </wp:positionH>
          <wp:positionV relativeFrom="page">
            <wp:posOffset>-287020</wp:posOffset>
          </wp:positionV>
          <wp:extent cx="7776845" cy="512445"/>
          <wp:effectExtent l="0" t="0" r="0" b="0"/>
          <wp:wrapNone/>
          <wp:docPr id="10"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7776845" cy="512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8AD"/>
    <w:multiLevelType w:val="hybridMultilevel"/>
    <w:tmpl w:val="0158CCD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A66DD0"/>
    <w:multiLevelType w:val="hybridMultilevel"/>
    <w:tmpl w:val="4D984E00"/>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5D5ECC"/>
    <w:multiLevelType w:val="hybridMultilevel"/>
    <w:tmpl w:val="E0F6E2F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51414A"/>
    <w:multiLevelType w:val="hybridMultilevel"/>
    <w:tmpl w:val="F8B85B4A"/>
    <w:lvl w:ilvl="0" w:tplc="9FF60FCC">
      <w:numFmt w:val="bullet"/>
      <w:lvlText w:val=""/>
      <w:lvlJc w:val="left"/>
      <w:pPr>
        <w:ind w:left="683" w:hanging="274"/>
      </w:pPr>
      <w:rPr>
        <w:rFonts w:ascii="Symbol" w:eastAsia="Symbol" w:hAnsi="Symbol" w:cs="Symbol" w:hint="default"/>
        <w:w w:val="98"/>
        <w:sz w:val="17"/>
        <w:szCs w:val="17"/>
      </w:rPr>
    </w:lvl>
    <w:lvl w:ilvl="1" w:tplc="6FFC954C">
      <w:numFmt w:val="bullet"/>
      <w:lvlText w:val="•"/>
      <w:lvlJc w:val="left"/>
      <w:pPr>
        <w:ind w:left="1021" w:hanging="274"/>
      </w:pPr>
      <w:rPr>
        <w:rFonts w:hint="default"/>
      </w:rPr>
    </w:lvl>
    <w:lvl w:ilvl="2" w:tplc="FE3AAEB4">
      <w:numFmt w:val="bullet"/>
      <w:lvlText w:val="•"/>
      <w:lvlJc w:val="left"/>
      <w:pPr>
        <w:ind w:left="1362" w:hanging="274"/>
      </w:pPr>
      <w:rPr>
        <w:rFonts w:hint="default"/>
      </w:rPr>
    </w:lvl>
    <w:lvl w:ilvl="3" w:tplc="D0B09ECA">
      <w:numFmt w:val="bullet"/>
      <w:lvlText w:val="•"/>
      <w:lvlJc w:val="left"/>
      <w:pPr>
        <w:ind w:left="1703" w:hanging="274"/>
      </w:pPr>
      <w:rPr>
        <w:rFonts w:hint="default"/>
      </w:rPr>
    </w:lvl>
    <w:lvl w:ilvl="4" w:tplc="2F542C92">
      <w:numFmt w:val="bullet"/>
      <w:lvlText w:val="•"/>
      <w:lvlJc w:val="left"/>
      <w:pPr>
        <w:ind w:left="2044" w:hanging="274"/>
      </w:pPr>
      <w:rPr>
        <w:rFonts w:hint="default"/>
      </w:rPr>
    </w:lvl>
    <w:lvl w:ilvl="5" w:tplc="2B42FD74">
      <w:numFmt w:val="bullet"/>
      <w:lvlText w:val="•"/>
      <w:lvlJc w:val="left"/>
      <w:pPr>
        <w:ind w:left="2385" w:hanging="274"/>
      </w:pPr>
      <w:rPr>
        <w:rFonts w:hint="default"/>
      </w:rPr>
    </w:lvl>
    <w:lvl w:ilvl="6" w:tplc="1514232C">
      <w:numFmt w:val="bullet"/>
      <w:lvlText w:val="•"/>
      <w:lvlJc w:val="left"/>
      <w:pPr>
        <w:ind w:left="2726" w:hanging="274"/>
      </w:pPr>
      <w:rPr>
        <w:rFonts w:hint="default"/>
      </w:rPr>
    </w:lvl>
    <w:lvl w:ilvl="7" w:tplc="B51A515C">
      <w:numFmt w:val="bullet"/>
      <w:lvlText w:val="•"/>
      <w:lvlJc w:val="left"/>
      <w:pPr>
        <w:ind w:left="3067" w:hanging="274"/>
      </w:pPr>
      <w:rPr>
        <w:rFonts w:hint="default"/>
      </w:rPr>
    </w:lvl>
    <w:lvl w:ilvl="8" w:tplc="B1046882">
      <w:numFmt w:val="bullet"/>
      <w:lvlText w:val="•"/>
      <w:lvlJc w:val="left"/>
      <w:pPr>
        <w:ind w:left="3408" w:hanging="274"/>
      </w:pPr>
      <w:rPr>
        <w:rFonts w:hint="default"/>
      </w:rPr>
    </w:lvl>
  </w:abstractNum>
  <w:abstractNum w:abstractNumId="4" w15:restartNumberingAfterBreak="0">
    <w:nsid w:val="04607E2B"/>
    <w:multiLevelType w:val="hybridMultilevel"/>
    <w:tmpl w:val="FB766CAA"/>
    <w:lvl w:ilvl="0" w:tplc="5322A0CE">
      <w:numFmt w:val="bullet"/>
      <w:lvlText w:val=""/>
      <w:lvlJc w:val="left"/>
      <w:pPr>
        <w:ind w:left="649" w:hanging="276"/>
      </w:pPr>
      <w:rPr>
        <w:rFonts w:ascii="Symbol" w:eastAsia="Symbol" w:hAnsi="Symbol" w:cs="Symbol" w:hint="default"/>
        <w:w w:val="98"/>
        <w:sz w:val="17"/>
        <w:szCs w:val="17"/>
      </w:rPr>
    </w:lvl>
    <w:lvl w:ilvl="1" w:tplc="6B109F24">
      <w:numFmt w:val="bullet"/>
      <w:lvlText w:val="•"/>
      <w:lvlJc w:val="left"/>
      <w:pPr>
        <w:ind w:left="985" w:hanging="276"/>
      </w:pPr>
      <w:rPr>
        <w:rFonts w:hint="default"/>
      </w:rPr>
    </w:lvl>
    <w:lvl w:ilvl="2" w:tplc="9F90E002">
      <w:numFmt w:val="bullet"/>
      <w:lvlText w:val="•"/>
      <w:lvlJc w:val="left"/>
      <w:pPr>
        <w:ind w:left="1330" w:hanging="276"/>
      </w:pPr>
      <w:rPr>
        <w:rFonts w:hint="default"/>
      </w:rPr>
    </w:lvl>
    <w:lvl w:ilvl="3" w:tplc="4E3A9182">
      <w:numFmt w:val="bullet"/>
      <w:lvlText w:val="•"/>
      <w:lvlJc w:val="left"/>
      <w:pPr>
        <w:ind w:left="1675" w:hanging="276"/>
      </w:pPr>
      <w:rPr>
        <w:rFonts w:hint="default"/>
      </w:rPr>
    </w:lvl>
    <w:lvl w:ilvl="4" w:tplc="94AAC230">
      <w:numFmt w:val="bullet"/>
      <w:lvlText w:val="•"/>
      <w:lvlJc w:val="left"/>
      <w:pPr>
        <w:ind w:left="2020" w:hanging="276"/>
      </w:pPr>
      <w:rPr>
        <w:rFonts w:hint="default"/>
      </w:rPr>
    </w:lvl>
    <w:lvl w:ilvl="5" w:tplc="28C204E0">
      <w:numFmt w:val="bullet"/>
      <w:lvlText w:val="•"/>
      <w:lvlJc w:val="left"/>
      <w:pPr>
        <w:ind w:left="2365" w:hanging="276"/>
      </w:pPr>
      <w:rPr>
        <w:rFonts w:hint="default"/>
      </w:rPr>
    </w:lvl>
    <w:lvl w:ilvl="6" w:tplc="59403F88">
      <w:numFmt w:val="bullet"/>
      <w:lvlText w:val="•"/>
      <w:lvlJc w:val="left"/>
      <w:pPr>
        <w:ind w:left="2710" w:hanging="276"/>
      </w:pPr>
      <w:rPr>
        <w:rFonts w:hint="default"/>
      </w:rPr>
    </w:lvl>
    <w:lvl w:ilvl="7" w:tplc="CC12667A">
      <w:numFmt w:val="bullet"/>
      <w:lvlText w:val="•"/>
      <w:lvlJc w:val="left"/>
      <w:pPr>
        <w:ind w:left="3055" w:hanging="276"/>
      </w:pPr>
      <w:rPr>
        <w:rFonts w:hint="default"/>
      </w:rPr>
    </w:lvl>
    <w:lvl w:ilvl="8" w:tplc="EDE89262">
      <w:numFmt w:val="bullet"/>
      <w:lvlText w:val="•"/>
      <w:lvlJc w:val="left"/>
      <w:pPr>
        <w:ind w:left="3400" w:hanging="276"/>
      </w:pPr>
      <w:rPr>
        <w:rFonts w:hint="default"/>
      </w:rPr>
    </w:lvl>
  </w:abstractNum>
  <w:abstractNum w:abstractNumId="5" w15:restartNumberingAfterBreak="0">
    <w:nsid w:val="05105D7A"/>
    <w:multiLevelType w:val="hybridMultilevel"/>
    <w:tmpl w:val="C0700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B3502"/>
    <w:multiLevelType w:val="hybridMultilevel"/>
    <w:tmpl w:val="B67E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17642"/>
    <w:multiLevelType w:val="hybridMultilevel"/>
    <w:tmpl w:val="0A44239C"/>
    <w:lvl w:ilvl="0" w:tplc="8E549DBC">
      <w:numFmt w:val="bullet"/>
      <w:lvlText w:val=""/>
      <w:lvlJc w:val="left"/>
      <w:pPr>
        <w:ind w:left="683" w:hanging="274"/>
      </w:pPr>
      <w:rPr>
        <w:rFonts w:ascii="Symbol" w:eastAsia="Symbol" w:hAnsi="Symbol" w:cs="Symbol" w:hint="default"/>
        <w:w w:val="98"/>
        <w:sz w:val="17"/>
        <w:szCs w:val="17"/>
      </w:rPr>
    </w:lvl>
    <w:lvl w:ilvl="1" w:tplc="DF208386">
      <w:numFmt w:val="bullet"/>
      <w:lvlText w:val="•"/>
      <w:lvlJc w:val="left"/>
      <w:pPr>
        <w:ind w:left="1021" w:hanging="274"/>
      </w:pPr>
      <w:rPr>
        <w:rFonts w:hint="default"/>
      </w:rPr>
    </w:lvl>
    <w:lvl w:ilvl="2" w:tplc="524E0ACC">
      <w:numFmt w:val="bullet"/>
      <w:lvlText w:val="•"/>
      <w:lvlJc w:val="left"/>
      <w:pPr>
        <w:ind w:left="1362" w:hanging="274"/>
      </w:pPr>
      <w:rPr>
        <w:rFonts w:hint="default"/>
      </w:rPr>
    </w:lvl>
    <w:lvl w:ilvl="3" w:tplc="95E85FE4">
      <w:numFmt w:val="bullet"/>
      <w:lvlText w:val="•"/>
      <w:lvlJc w:val="left"/>
      <w:pPr>
        <w:ind w:left="1703" w:hanging="274"/>
      </w:pPr>
      <w:rPr>
        <w:rFonts w:hint="default"/>
      </w:rPr>
    </w:lvl>
    <w:lvl w:ilvl="4" w:tplc="2398F1E6">
      <w:numFmt w:val="bullet"/>
      <w:lvlText w:val="•"/>
      <w:lvlJc w:val="left"/>
      <w:pPr>
        <w:ind w:left="2044" w:hanging="274"/>
      </w:pPr>
      <w:rPr>
        <w:rFonts w:hint="default"/>
      </w:rPr>
    </w:lvl>
    <w:lvl w:ilvl="5" w:tplc="8E68B31A">
      <w:numFmt w:val="bullet"/>
      <w:lvlText w:val="•"/>
      <w:lvlJc w:val="left"/>
      <w:pPr>
        <w:ind w:left="2385" w:hanging="274"/>
      </w:pPr>
      <w:rPr>
        <w:rFonts w:hint="default"/>
      </w:rPr>
    </w:lvl>
    <w:lvl w:ilvl="6" w:tplc="65002DBA">
      <w:numFmt w:val="bullet"/>
      <w:lvlText w:val="•"/>
      <w:lvlJc w:val="left"/>
      <w:pPr>
        <w:ind w:left="2726" w:hanging="274"/>
      </w:pPr>
      <w:rPr>
        <w:rFonts w:hint="default"/>
      </w:rPr>
    </w:lvl>
    <w:lvl w:ilvl="7" w:tplc="9B64B028">
      <w:numFmt w:val="bullet"/>
      <w:lvlText w:val="•"/>
      <w:lvlJc w:val="left"/>
      <w:pPr>
        <w:ind w:left="3067" w:hanging="274"/>
      </w:pPr>
      <w:rPr>
        <w:rFonts w:hint="default"/>
      </w:rPr>
    </w:lvl>
    <w:lvl w:ilvl="8" w:tplc="9E909F08">
      <w:numFmt w:val="bullet"/>
      <w:lvlText w:val="•"/>
      <w:lvlJc w:val="left"/>
      <w:pPr>
        <w:ind w:left="3408" w:hanging="274"/>
      </w:pPr>
      <w:rPr>
        <w:rFonts w:hint="default"/>
      </w:rPr>
    </w:lvl>
  </w:abstractNum>
  <w:abstractNum w:abstractNumId="8" w15:restartNumberingAfterBreak="0">
    <w:nsid w:val="088C03A9"/>
    <w:multiLevelType w:val="hybridMultilevel"/>
    <w:tmpl w:val="46E4F336"/>
    <w:lvl w:ilvl="0" w:tplc="764008B4">
      <w:numFmt w:val="bullet"/>
      <w:lvlText w:val="•"/>
      <w:lvlJc w:val="left"/>
      <w:pPr>
        <w:ind w:left="270" w:hanging="270"/>
      </w:pPr>
      <w:rPr>
        <w:rFonts w:ascii="Arial" w:eastAsia="Arial" w:hAnsi="Arial" w:cs="Arial" w:hint="default"/>
        <w:spacing w:val="-23"/>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341EEA"/>
    <w:multiLevelType w:val="hybridMultilevel"/>
    <w:tmpl w:val="79842BB2"/>
    <w:lvl w:ilvl="0" w:tplc="99BC4AC4">
      <w:start w:val="1"/>
      <w:numFmt w:val="bullet"/>
      <w:lvlText w:val=""/>
      <w:lvlJc w:val="left"/>
      <w:pPr>
        <w:ind w:left="1445" w:hanging="360"/>
      </w:pPr>
      <w:rPr>
        <w:rFonts w:ascii="Wingdings" w:hAnsi="Wingdings"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0" w15:restartNumberingAfterBreak="0">
    <w:nsid w:val="0C635589"/>
    <w:multiLevelType w:val="hybridMultilevel"/>
    <w:tmpl w:val="501CB876"/>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15:restartNumberingAfterBreak="0">
    <w:nsid w:val="0C901EAE"/>
    <w:multiLevelType w:val="hybridMultilevel"/>
    <w:tmpl w:val="642ED64A"/>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F764EE"/>
    <w:multiLevelType w:val="hybridMultilevel"/>
    <w:tmpl w:val="6FE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9123D"/>
    <w:multiLevelType w:val="hybridMultilevel"/>
    <w:tmpl w:val="D90EABE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88137C"/>
    <w:multiLevelType w:val="hybridMultilevel"/>
    <w:tmpl w:val="54DE625C"/>
    <w:lvl w:ilvl="0" w:tplc="EB9ECE90">
      <w:numFmt w:val="bullet"/>
      <w:lvlText w:val=""/>
      <w:lvlJc w:val="left"/>
      <w:pPr>
        <w:ind w:left="683" w:hanging="274"/>
      </w:pPr>
      <w:rPr>
        <w:rFonts w:ascii="Symbol" w:eastAsia="Symbol" w:hAnsi="Symbol" w:cs="Symbol" w:hint="default"/>
        <w:w w:val="98"/>
        <w:sz w:val="17"/>
        <w:szCs w:val="17"/>
      </w:rPr>
    </w:lvl>
    <w:lvl w:ilvl="1" w:tplc="DFF20654">
      <w:numFmt w:val="bullet"/>
      <w:lvlText w:val="•"/>
      <w:lvlJc w:val="left"/>
      <w:pPr>
        <w:ind w:left="1021" w:hanging="274"/>
      </w:pPr>
      <w:rPr>
        <w:rFonts w:hint="default"/>
      </w:rPr>
    </w:lvl>
    <w:lvl w:ilvl="2" w:tplc="1F70938E">
      <w:numFmt w:val="bullet"/>
      <w:lvlText w:val="•"/>
      <w:lvlJc w:val="left"/>
      <w:pPr>
        <w:ind w:left="1362" w:hanging="274"/>
      </w:pPr>
      <w:rPr>
        <w:rFonts w:hint="default"/>
      </w:rPr>
    </w:lvl>
    <w:lvl w:ilvl="3" w:tplc="1722CA20">
      <w:numFmt w:val="bullet"/>
      <w:lvlText w:val="•"/>
      <w:lvlJc w:val="left"/>
      <w:pPr>
        <w:ind w:left="1703" w:hanging="274"/>
      </w:pPr>
      <w:rPr>
        <w:rFonts w:hint="default"/>
      </w:rPr>
    </w:lvl>
    <w:lvl w:ilvl="4" w:tplc="B0867610">
      <w:numFmt w:val="bullet"/>
      <w:lvlText w:val="•"/>
      <w:lvlJc w:val="left"/>
      <w:pPr>
        <w:ind w:left="2044" w:hanging="274"/>
      </w:pPr>
      <w:rPr>
        <w:rFonts w:hint="default"/>
      </w:rPr>
    </w:lvl>
    <w:lvl w:ilvl="5" w:tplc="E30837E6">
      <w:numFmt w:val="bullet"/>
      <w:lvlText w:val="•"/>
      <w:lvlJc w:val="left"/>
      <w:pPr>
        <w:ind w:left="2385" w:hanging="274"/>
      </w:pPr>
      <w:rPr>
        <w:rFonts w:hint="default"/>
      </w:rPr>
    </w:lvl>
    <w:lvl w:ilvl="6" w:tplc="E1B4568C">
      <w:numFmt w:val="bullet"/>
      <w:lvlText w:val="•"/>
      <w:lvlJc w:val="left"/>
      <w:pPr>
        <w:ind w:left="2726" w:hanging="274"/>
      </w:pPr>
      <w:rPr>
        <w:rFonts w:hint="default"/>
      </w:rPr>
    </w:lvl>
    <w:lvl w:ilvl="7" w:tplc="BC6286E2">
      <w:numFmt w:val="bullet"/>
      <w:lvlText w:val="•"/>
      <w:lvlJc w:val="left"/>
      <w:pPr>
        <w:ind w:left="3067" w:hanging="274"/>
      </w:pPr>
      <w:rPr>
        <w:rFonts w:hint="default"/>
      </w:rPr>
    </w:lvl>
    <w:lvl w:ilvl="8" w:tplc="EEEEB2FA">
      <w:numFmt w:val="bullet"/>
      <w:lvlText w:val="•"/>
      <w:lvlJc w:val="left"/>
      <w:pPr>
        <w:ind w:left="3408" w:hanging="274"/>
      </w:pPr>
      <w:rPr>
        <w:rFonts w:hint="default"/>
      </w:rPr>
    </w:lvl>
  </w:abstractNum>
  <w:abstractNum w:abstractNumId="15" w15:restartNumberingAfterBreak="0">
    <w:nsid w:val="12B56AF7"/>
    <w:multiLevelType w:val="hybridMultilevel"/>
    <w:tmpl w:val="96AA76C0"/>
    <w:lvl w:ilvl="0" w:tplc="6448B95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944A7"/>
    <w:multiLevelType w:val="hybridMultilevel"/>
    <w:tmpl w:val="D7E64ECA"/>
    <w:lvl w:ilvl="0" w:tplc="31749876">
      <w:numFmt w:val="bullet"/>
      <w:lvlText w:val=""/>
      <w:lvlJc w:val="left"/>
      <w:pPr>
        <w:ind w:left="1092" w:hanging="274"/>
      </w:pPr>
      <w:rPr>
        <w:rFonts w:ascii="Symbol" w:eastAsia="Symbol" w:hAnsi="Symbol" w:cs="Symbol" w:hint="default"/>
        <w:w w:val="98"/>
        <w:sz w:val="17"/>
        <w:szCs w:val="17"/>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7" w15:restartNumberingAfterBreak="0">
    <w:nsid w:val="16033665"/>
    <w:multiLevelType w:val="hybridMultilevel"/>
    <w:tmpl w:val="F50097F6"/>
    <w:lvl w:ilvl="0" w:tplc="4A480B1C">
      <w:numFmt w:val="bullet"/>
      <w:lvlText w:val=""/>
      <w:lvlJc w:val="left"/>
      <w:pPr>
        <w:ind w:left="672" w:hanging="274"/>
      </w:pPr>
      <w:rPr>
        <w:rFonts w:ascii="Symbol" w:eastAsia="Symbol" w:hAnsi="Symbol" w:cs="Symbol" w:hint="default"/>
        <w:w w:val="98"/>
        <w:sz w:val="17"/>
        <w:szCs w:val="17"/>
      </w:rPr>
    </w:lvl>
    <w:lvl w:ilvl="1" w:tplc="A4669072">
      <w:numFmt w:val="bullet"/>
      <w:lvlText w:val="•"/>
      <w:lvlJc w:val="left"/>
      <w:pPr>
        <w:ind w:left="1021" w:hanging="274"/>
      </w:pPr>
      <w:rPr>
        <w:rFonts w:hint="default"/>
      </w:rPr>
    </w:lvl>
    <w:lvl w:ilvl="2" w:tplc="039E3C68">
      <w:numFmt w:val="bullet"/>
      <w:lvlText w:val="•"/>
      <w:lvlJc w:val="left"/>
      <w:pPr>
        <w:ind w:left="1362" w:hanging="274"/>
      </w:pPr>
      <w:rPr>
        <w:rFonts w:hint="default"/>
      </w:rPr>
    </w:lvl>
    <w:lvl w:ilvl="3" w:tplc="D0DABAEC">
      <w:numFmt w:val="bullet"/>
      <w:lvlText w:val="•"/>
      <w:lvlJc w:val="left"/>
      <w:pPr>
        <w:ind w:left="1703" w:hanging="274"/>
      </w:pPr>
      <w:rPr>
        <w:rFonts w:hint="default"/>
      </w:rPr>
    </w:lvl>
    <w:lvl w:ilvl="4" w:tplc="8C867542">
      <w:numFmt w:val="bullet"/>
      <w:lvlText w:val="•"/>
      <w:lvlJc w:val="left"/>
      <w:pPr>
        <w:ind w:left="2044" w:hanging="274"/>
      </w:pPr>
      <w:rPr>
        <w:rFonts w:hint="default"/>
      </w:rPr>
    </w:lvl>
    <w:lvl w:ilvl="5" w:tplc="C0AADAD2">
      <w:numFmt w:val="bullet"/>
      <w:lvlText w:val="•"/>
      <w:lvlJc w:val="left"/>
      <w:pPr>
        <w:ind w:left="2385" w:hanging="274"/>
      </w:pPr>
      <w:rPr>
        <w:rFonts w:hint="default"/>
      </w:rPr>
    </w:lvl>
    <w:lvl w:ilvl="6" w:tplc="45844786">
      <w:numFmt w:val="bullet"/>
      <w:lvlText w:val="•"/>
      <w:lvlJc w:val="left"/>
      <w:pPr>
        <w:ind w:left="2726" w:hanging="274"/>
      </w:pPr>
      <w:rPr>
        <w:rFonts w:hint="default"/>
      </w:rPr>
    </w:lvl>
    <w:lvl w:ilvl="7" w:tplc="4A5036B0">
      <w:numFmt w:val="bullet"/>
      <w:lvlText w:val="•"/>
      <w:lvlJc w:val="left"/>
      <w:pPr>
        <w:ind w:left="3067" w:hanging="274"/>
      </w:pPr>
      <w:rPr>
        <w:rFonts w:hint="default"/>
      </w:rPr>
    </w:lvl>
    <w:lvl w:ilvl="8" w:tplc="520C14B8">
      <w:numFmt w:val="bullet"/>
      <w:lvlText w:val="•"/>
      <w:lvlJc w:val="left"/>
      <w:pPr>
        <w:ind w:left="3408" w:hanging="274"/>
      </w:pPr>
      <w:rPr>
        <w:rFonts w:hint="default"/>
      </w:rPr>
    </w:lvl>
  </w:abstractNum>
  <w:abstractNum w:abstractNumId="18" w15:restartNumberingAfterBreak="0">
    <w:nsid w:val="165B5C96"/>
    <w:multiLevelType w:val="hybridMultilevel"/>
    <w:tmpl w:val="15FCB9C2"/>
    <w:lvl w:ilvl="0" w:tplc="EA54385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577DDC"/>
    <w:multiLevelType w:val="hybridMultilevel"/>
    <w:tmpl w:val="6E7036EC"/>
    <w:lvl w:ilvl="0" w:tplc="7B0E4468">
      <w:start w:val="1"/>
      <w:numFmt w:val="upperRoman"/>
      <w:lvlText w:val="%1."/>
      <w:lvlJc w:val="left"/>
      <w:pPr>
        <w:ind w:left="634" w:hanging="337"/>
      </w:pPr>
      <w:rPr>
        <w:rFonts w:hint="default"/>
        <w:w w:val="107"/>
      </w:rPr>
    </w:lvl>
    <w:lvl w:ilvl="1" w:tplc="D6925502">
      <w:start w:val="1"/>
      <w:numFmt w:val="upperLetter"/>
      <w:lvlText w:val="%2."/>
      <w:lvlJc w:val="left"/>
      <w:pPr>
        <w:ind w:left="1609" w:hanging="624"/>
        <w:jc w:val="right"/>
      </w:pPr>
      <w:rPr>
        <w:rFonts w:hint="default"/>
        <w:w w:val="101"/>
      </w:rPr>
    </w:lvl>
    <w:lvl w:ilvl="2" w:tplc="AE08181A">
      <w:numFmt w:val="bullet"/>
      <w:lvlText w:val="•"/>
      <w:lvlJc w:val="left"/>
      <w:pPr>
        <w:ind w:left="1559" w:hanging="277"/>
      </w:pPr>
      <w:rPr>
        <w:rFonts w:hint="default"/>
        <w:w w:val="99"/>
      </w:rPr>
    </w:lvl>
    <w:lvl w:ilvl="3" w:tplc="177655A6">
      <w:numFmt w:val="bullet"/>
      <w:lvlText w:val="•"/>
      <w:lvlJc w:val="left"/>
      <w:pPr>
        <w:ind w:left="1600" w:hanging="277"/>
      </w:pPr>
      <w:rPr>
        <w:rFonts w:hint="default"/>
      </w:rPr>
    </w:lvl>
    <w:lvl w:ilvl="4" w:tplc="5AF84114">
      <w:numFmt w:val="bullet"/>
      <w:lvlText w:val="•"/>
      <w:lvlJc w:val="left"/>
      <w:pPr>
        <w:ind w:left="1680" w:hanging="277"/>
      </w:pPr>
      <w:rPr>
        <w:rFonts w:hint="default"/>
      </w:rPr>
    </w:lvl>
    <w:lvl w:ilvl="5" w:tplc="F6B65E58">
      <w:numFmt w:val="bullet"/>
      <w:lvlText w:val="•"/>
      <w:lvlJc w:val="left"/>
      <w:pPr>
        <w:ind w:left="3030" w:hanging="277"/>
      </w:pPr>
      <w:rPr>
        <w:rFonts w:hint="default"/>
      </w:rPr>
    </w:lvl>
    <w:lvl w:ilvl="6" w:tplc="DD6AB7EC">
      <w:numFmt w:val="bullet"/>
      <w:lvlText w:val="•"/>
      <w:lvlJc w:val="left"/>
      <w:pPr>
        <w:ind w:left="4380" w:hanging="277"/>
      </w:pPr>
      <w:rPr>
        <w:rFonts w:hint="default"/>
      </w:rPr>
    </w:lvl>
    <w:lvl w:ilvl="7" w:tplc="63D44126">
      <w:numFmt w:val="bullet"/>
      <w:lvlText w:val="•"/>
      <w:lvlJc w:val="left"/>
      <w:pPr>
        <w:ind w:left="5730" w:hanging="277"/>
      </w:pPr>
      <w:rPr>
        <w:rFonts w:hint="default"/>
      </w:rPr>
    </w:lvl>
    <w:lvl w:ilvl="8" w:tplc="BD0E3608">
      <w:numFmt w:val="bullet"/>
      <w:lvlText w:val="•"/>
      <w:lvlJc w:val="left"/>
      <w:pPr>
        <w:ind w:left="7080" w:hanging="277"/>
      </w:pPr>
      <w:rPr>
        <w:rFonts w:hint="default"/>
      </w:rPr>
    </w:lvl>
  </w:abstractNum>
  <w:abstractNum w:abstractNumId="20" w15:restartNumberingAfterBreak="0">
    <w:nsid w:val="1B4B4211"/>
    <w:multiLevelType w:val="hybridMultilevel"/>
    <w:tmpl w:val="7B0269BA"/>
    <w:lvl w:ilvl="0" w:tplc="81B810D0">
      <w:start w:val="1"/>
      <w:numFmt w:val="decimal"/>
      <w:lvlText w:val="%1."/>
      <w:lvlJc w:val="left"/>
      <w:pPr>
        <w:ind w:left="720" w:hanging="360"/>
      </w:pPr>
      <w:rPr>
        <w:rFonts w:hint="default"/>
        <w:b w:val="0"/>
        <w:bCs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2E7E29"/>
    <w:multiLevelType w:val="hybridMultilevel"/>
    <w:tmpl w:val="8D466068"/>
    <w:lvl w:ilvl="0" w:tplc="99BC4AC4">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2" w15:restartNumberingAfterBreak="0">
    <w:nsid w:val="20C304A1"/>
    <w:multiLevelType w:val="hybridMultilevel"/>
    <w:tmpl w:val="AA889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18E0662"/>
    <w:multiLevelType w:val="hybridMultilevel"/>
    <w:tmpl w:val="A65CAAD8"/>
    <w:lvl w:ilvl="0" w:tplc="99BC4AC4">
      <w:start w:val="1"/>
      <w:numFmt w:val="bullet"/>
      <w:lvlText w:val=""/>
      <w:lvlJc w:val="left"/>
      <w:pPr>
        <w:ind w:left="1440" w:hanging="360"/>
      </w:pPr>
      <w:rPr>
        <w:rFonts w:ascii="Wingdings" w:hAnsi="Wingdings" w:hint="default"/>
      </w:rPr>
    </w:lvl>
    <w:lvl w:ilvl="1" w:tplc="99BC4A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4661EE4"/>
    <w:multiLevelType w:val="hybridMultilevel"/>
    <w:tmpl w:val="9AC2835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26FE0C57"/>
    <w:multiLevelType w:val="hybridMultilevel"/>
    <w:tmpl w:val="B54E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2060E4"/>
    <w:multiLevelType w:val="hybridMultilevel"/>
    <w:tmpl w:val="B0C2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57451"/>
    <w:multiLevelType w:val="hybridMultilevel"/>
    <w:tmpl w:val="4070646A"/>
    <w:lvl w:ilvl="0" w:tplc="8DF683A2">
      <w:start w:val="1"/>
      <w:numFmt w:val="decimal"/>
      <w:lvlText w:val="%1."/>
      <w:lvlJc w:val="left"/>
      <w:pPr>
        <w:ind w:left="1375" w:hanging="406"/>
      </w:pPr>
      <w:rPr>
        <w:rFonts w:hint="default"/>
        <w:w w:val="98"/>
        <w:position w:val="1"/>
      </w:rPr>
    </w:lvl>
    <w:lvl w:ilvl="1" w:tplc="5E960AD6">
      <w:numFmt w:val="bullet"/>
      <w:lvlText w:val="•"/>
      <w:lvlJc w:val="left"/>
      <w:pPr>
        <w:ind w:left="2222" w:hanging="406"/>
      </w:pPr>
      <w:rPr>
        <w:rFonts w:hint="default"/>
      </w:rPr>
    </w:lvl>
    <w:lvl w:ilvl="2" w:tplc="1A209D9C">
      <w:numFmt w:val="bullet"/>
      <w:lvlText w:val="•"/>
      <w:lvlJc w:val="left"/>
      <w:pPr>
        <w:ind w:left="3064" w:hanging="406"/>
      </w:pPr>
      <w:rPr>
        <w:rFonts w:hint="default"/>
      </w:rPr>
    </w:lvl>
    <w:lvl w:ilvl="3" w:tplc="0AC21C14">
      <w:numFmt w:val="bullet"/>
      <w:lvlText w:val="•"/>
      <w:lvlJc w:val="left"/>
      <w:pPr>
        <w:ind w:left="3906" w:hanging="406"/>
      </w:pPr>
      <w:rPr>
        <w:rFonts w:hint="default"/>
      </w:rPr>
    </w:lvl>
    <w:lvl w:ilvl="4" w:tplc="A224E832">
      <w:numFmt w:val="bullet"/>
      <w:lvlText w:val="•"/>
      <w:lvlJc w:val="left"/>
      <w:pPr>
        <w:ind w:left="4748" w:hanging="406"/>
      </w:pPr>
      <w:rPr>
        <w:rFonts w:hint="default"/>
      </w:rPr>
    </w:lvl>
    <w:lvl w:ilvl="5" w:tplc="7CA2B8AC">
      <w:numFmt w:val="bullet"/>
      <w:lvlText w:val="•"/>
      <w:lvlJc w:val="left"/>
      <w:pPr>
        <w:ind w:left="5590" w:hanging="406"/>
      </w:pPr>
      <w:rPr>
        <w:rFonts w:hint="default"/>
      </w:rPr>
    </w:lvl>
    <w:lvl w:ilvl="6" w:tplc="3B127878">
      <w:numFmt w:val="bullet"/>
      <w:lvlText w:val="•"/>
      <w:lvlJc w:val="left"/>
      <w:pPr>
        <w:ind w:left="6432" w:hanging="406"/>
      </w:pPr>
      <w:rPr>
        <w:rFonts w:hint="default"/>
      </w:rPr>
    </w:lvl>
    <w:lvl w:ilvl="7" w:tplc="348A07AE">
      <w:numFmt w:val="bullet"/>
      <w:lvlText w:val="•"/>
      <w:lvlJc w:val="left"/>
      <w:pPr>
        <w:ind w:left="7274" w:hanging="406"/>
      </w:pPr>
      <w:rPr>
        <w:rFonts w:hint="default"/>
      </w:rPr>
    </w:lvl>
    <w:lvl w:ilvl="8" w:tplc="EF0E7E7E">
      <w:numFmt w:val="bullet"/>
      <w:lvlText w:val="•"/>
      <w:lvlJc w:val="left"/>
      <w:pPr>
        <w:ind w:left="8116" w:hanging="406"/>
      </w:pPr>
      <w:rPr>
        <w:rFonts w:hint="default"/>
      </w:rPr>
    </w:lvl>
  </w:abstractNum>
  <w:abstractNum w:abstractNumId="28" w15:restartNumberingAfterBreak="0">
    <w:nsid w:val="2E9544C5"/>
    <w:multiLevelType w:val="hybridMultilevel"/>
    <w:tmpl w:val="E37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503C5D"/>
    <w:multiLevelType w:val="hybridMultilevel"/>
    <w:tmpl w:val="DAFEBFB6"/>
    <w:lvl w:ilvl="0" w:tplc="4968A9F4">
      <w:start w:val="4"/>
      <w:numFmt w:val="upperRoman"/>
      <w:lvlText w:val="%1."/>
      <w:lvlJc w:val="left"/>
      <w:pPr>
        <w:ind w:left="730" w:hanging="445"/>
      </w:pPr>
      <w:rPr>
        <w:rFonts w:ascii="Arial" w:eastAsia="Arial" w:hAnsi="Arial" w:cs="Arial" w:hint="default"/>
        <w:b/>
        <w:bCs/>
        <w:color w:val="2B2B2B"/>
        <w:w w:val="107"/>
        <w:sz w:val="20"/>
        <w:szCs w:val="20"/>
      </w:rPr>
    </w:lvl>
    <w:lvl w:ilvl="1" w:tplc="95AA333E">
      <w:numFmt w:val="bullet"/>
      <w:lvlText w:val="•"/>
      <w:lvlJc w:val="left"/>
      <w:pPr>
        <w:ind w:left="1541" w:hanging="275"/>
      </w:pPr>
      <w:rPr>
        <w:rFonts w:ascii="Arial" w:eastAsia="Arial" w:hAnsi="Arial" w:cs="Arial" w:hint="default"/>
        <w:color w:val="2B2B2B"/>
        <w:w w:val="90"/>
        <w:sz w:val="20"/>
        <w:szCs w:val="20"/>
      </w:rPr>
    </w:lvl>
    <w:lvl w:ilvl="2" w:tplc="360CEBFC">
      <w:numFmt w:val="bullet"/>
      <w:lvlText w:val="•"/>
      <w:lvlJc w:val="left"/>
      <w:pPr>
        <w:ind w:left="2602" w:hanging="275"/>
      </w:pPr>
      <w:rPr>
        <w:rFonts w:hint="default"/>
      </w:rPr>
    </w:lvl>
    <w:lvl w:ilvl="3" w:tplc="A92C916A">
      <w:numFmt w:val="bullet"/>
      <w:lvlText w:val="•"/>
      <w:lvlJc w:val="left"/>
      <w:pPr>
        <w:ind w:left="3664" w:hanging="275"/>
      </w:pPr>
      <w:rPr>
        <w:rFonts w:hint="default"/>
      </w:rPr>
    </w:lvl>
    <w:lvl w:ilvl="4" w:tplc="31946BAC">
      <w:numFmt w:val="bullet"/>
      <w:lvlText w:val="•"/>
      <w:lvlJc w:val="left"/>
      <w:pPr>
        <w:ind w:left="4726" w:hanging="275"/>
      </w:pPr>
      <w:rPr>
        <w:rFonts w:hint="default"/>
      </w:rPr>
    </w:lvl>
    <w:lvl w:ilvl="5" w:tplc="2160BA80">
      <w:numFmt w:val="bullet"/>
      <w:lvlText w:val="•"/>
      <w:lvlJc w:val="left"/>
      <w:pPr>
        <w:ind w:left="5788" w:hanging="275"/>
      </w:pPr>
      <w:rPr>
        <w:rFonts w:hint="default"/>
      </w:rPr>
    </w:lvl>
    <w:lvl w:ilvl="6" w:tplc="4AFE49D8">
      <w:numFmt w:val="bullet"/>
      <w:lvlText w:val="•"/>
      <w:lvlJc w:val="left"/>
      <w:pPr>
        <w:ind w:left="6851" w:hanging="275"/>
      </w:pPr>
      <w:rPr>
        <w:rFonts w:hint="default"/>
      </w:rPr>
    </w:lvl>
    <w:lvl w:ilvl="7" w:tplc="68DA02B4">
      <w:numFmt w:val="bullet"/>
      <w:lvlText w:val="•"/>
      <w:lvlJc w:val="left"/>
      <w:pPr>
        <w:ind w:left="7913" w:hanging="275"/>
      </w:pPr>
      <w:rPr>
        <w:rFonts w:hint="default"/>
      </w:rPr>
    </w:lvl>
    <w:lvl w:ilvl="8" w:tplc="0282B8C8">
      <w:numFmt w:val="bullet"/>
      <w:lvlText w:val="•"/>
      <w:lvlJc w:val="left"/>
      <w:pPr>
        <w:ind w:left="8975" w:hanging="275"/>
      </w:pPr>
      <w:rPr>
        <w:rFonts w:hint="default"/>
      </w:rPr>
    </w:lvl>
  </w:abstractNum>
  <w:abstractNum w:abstractNumId="30" w15:restartNumberingAfterBreak="0">
    <w:nsid w:val="33C55360"/>
    <w:multiLevelType w:val="hybridMultilevel"/>
    <w:tmpl w:val="B464F5AC"/>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3E75A1B"/>
    <w:multiLevelType w:val="hybridMultilevel"/>
    <w:tmpl w:val="008682CE"/>
    <w:lvl w:ilvl="0" w:tplc="99BC4AC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53A3766"/>
    <w:multiLevelType w:val="hybridMultilevel"/>
    <w:tmpl w:val="18D2A9A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4A7135"/>
    <w:multiLevelType w:val="hybridMultilevel"/>
    <w:tmpl w:val="82521362"/>
    <w:lvl w:ilvl="0" w:tplc="764008B4">
      <w:numFmt w:val="bullet"/>
      <w:lvlText w:val="•"/>
      <w:lvlJc w:val="left"/>
      <w:pPr>
        <w:ind w:left="270" w:hanging="270"/>
      </w:pPr>
      <w:rPr>
        <w:rFonts w:ascii="Arial" w:eastAsia="Arial" w:hAnsi="Arial" w:cs="Arial" w:hint="default"/>
        <w:spacing w:val="-23"/>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29464C"/>
    <w:multiLevelType w:val="hybridMultilevel"/>
    <w:tmpl w:val="03785C32"/>
    <w:lvl w:ilvl="0" w:tplc="845422A0">
      <w:numFmt w:val="bullet"/>
      <w:lvlText w:val=""/>
      <w:lvlJc w:val="left"/>
      <w:pPr>
        <w:ind w:left="683" w:hanging="274"/>
      </w:pPr>
      <w:rPr>
        <w:rFonts w:ascii="Symbol" w:eastAsia="Symbol" w:hAnsi="Symbol" w:cs="Symbol" w:hint="default"/>
        <w:w w:val="98"/>
        <w:sz w:val="17"/>
        <w:szCs w:val="17"/>
      </w:rPr>
    </w:lvl>
    <w:lvl w:ilvl="1" w:tplc="B65454D4">
      <w:numFmt w:val="bullet"/>
      <w:lvlText w:val="•"/>
      <w:lvlJc w:val="left"/>
      <w:pPr>
        <w:ind w:left="1021" w:hanging="274"/>
      </w:pPr>
      <w:rPr>
        <w:rFonts w:hint="default"/>
      </w:rPr>
    </w:lvl>
    <w:lvl w:ilvl="2" w:tplc="A3F0B13E">
      <w:numFmt w:val="bullet"/>
      <w:lvlText w:val="•"/>
      <w:lvlJc w:val="left"/>
      <w:pPr>
        <w:ind w:left="1362" w:hanging="274"/>
      </w:pPr>
      <w:rPr>
        <w:rFonts w:hint="default"/>
      </w:rPr>
    </w:lvl>
    <w:lvl w:ilvl="3" w:tplc="41E8D624">
      <w:numFmt w:val="bullet"/>
      <w:lvlText w:val="•"/>
      <w:lvlJc w:val="left"/>
      <w:pPr>
        <w:ind w:left="1703" w:hanging="274"/>
      </w:pPr>
      <w:rPr>
        <w:rFonts w:hint="default"/>
      </w:rPr>
    </w:lvl>
    <w:lvl w:ilvl="4" w:tplc="CB3A2C92">
      <w:numFmt w:val="bullet"/>
      <w:lvlText w:val="•"/>
      <w:lvlJc w:val="left"/>
      <w:pPr>
        <w:ind w:left="2044" w:hanging="274"/>
      </w:pPr>
      <w:rPr>
        <w:rFonts w:hint="default"/>
      </w:rPr>
    </w:lvl>
    <w:lvl w:ilvl="5" w:tplc="27184F7A">
      <w:numFmt w:val="bullet"/>
      <w:lvlText w:val="•"/>
      <w:lvlJc w:val="left"/>
      <w:pPr>
        <w:ind w:left="2385" w:hanging="274"/>
      </w:pPr>
      <w:rPr>
        <w:rFonts w:hint="default"/>
      </w:rPr>
    </w:lvl>
    <w:lvl w:ilvl="6" w:tplc="4DB81B36">
      <w:numFmt w:val="bullet"/>
      <w:lvlText w:val="•"/>
      <w:lvlJc w:val="left"/>
      <w:pPr>
        <w:ind w:left="2726" w:hanging="274"/>
      </w:pPr>
      <w:rPr>
        <w:rFonts w:hint="default"/>
      </w:rPr>
    </w:lvl>
    <w:lvl w:ilvl="7" w:tplc="507AD94A">
      <w:numFmt w:val="bullet"/>
      <w:lvlText w:val="•"/>
      <w:lvlJc w:val="left"/>
      <w:pPr>
        <w:ind w:left="3067" w:hanging="274"/>
      </w:pPr>
      <w:rPr>
        <w:rFonts w:hint="default"/>
      </w:rPr>
    </w:lvl>
    <w:lvl w:ilvl="8" w:tplc="9B8CD956">
      <w:numFmt w:val="bullet"/>
      <w:lvlText w:val="•"/>
      <w:lvlJc w:val="left"/>
      <w:pPr>
        <w:ind w:left="3408" w:hanging="274"/>
      </w:pPr>
      <w:rPr>
        <w:rFonts w:hint="default"/>
      </w:rPr>
    </w:lvl>
  </w:abstractNum>
  <w:abstractNum w:abstractNumId="35" w15:restartNumberingAfterBreak="0">
    <w:nsid w:val="38C778B4"/>
    <w:multiLevelType w:val="hybridMultilevel"/>
    <w:tmpl w:val="C29C5B6A"/>
    <w:lvl w:ilvl="0" w:tplc="8A86B7D6">
      <w:start w:val="2"/>
      <w:numFmt w:val="upperRoman"/>
      <w:lvlText w:val="%1."/>
      <w:lvlJc w:val="left"/>
      <w:pPr>
        <w:ind w:left="1132" w:hanging="445"/>
      </w:pPr>
      <w:rPr>
        <w:rFonts w:ascii="Arial" w:eastAsia="Arial" w:hAnsi="Arial" w:cs="Arial" w:hint="default"/>
        <w:color w:val="2B2B2B"/>
        <w:w w:val="103"/>
        <w:sz w:val="21"/>
        <w:szCs w:val="21"/>
      </w:rPr>
    </w:lvl>
    <w:lvl w:ilvl="1" w:tplc="33D27D12">
      <w:start w:val="1"/>
      <w:numFmt w:val="upperLetter"/>
      <w:lvlText w:val="%2."/>
      <w:lvlJc w:val="left"/>
      <w:pPr>
        <w:ind w:left="1644" w:hanging="347"/>
      </w:pPr>
      <w:rPr>
        <w:rFonts w:ascii="Arial" w:eastAsia="Arial" w:hAnsi="Arial" w:cs="Arial" w:hint="default"/>
        <w:color w:val="2F2F2F"/>
        <w:w w:val="101"/>
        <w:sz w:val="21"/>
        <w:szCs w:val="21"/>
      </w:rPr>
    </w:lvl>
    <w:lvl w:ilvl="2" w:tplc="788AC778">
      <w:numFmt w:val="bullet"/>
      <w:lvlText w:val="•"/>
      <w:lvlJc w:val="left"/>
      <w:pPr>
        <w:ind w:left="2744" w:hanging="347"/>
      </w:pPr>
      <w:rPr>
        <w:rFonts w:hint="default"/>
      </w:rPr>
    </w:lvl>
    <w:lvl w:ilvl="3" w:tplc="CE5E90C4">
      <w:numFmt w:val="bullet"/>
      <w:lvlText w:val="•"/>
      <w:lvlJc w:val="left"/>
      <w:pPr>
        <w:ind w:left="3844" w:hanging="347"/>
      </w:pPr>
      <w:rPr>
        <w:rFonts w:hint="default"/>
      </w:rPr>
    </w:lvl>
    <w:lvl w:ilvl="4" w:tplc="411C2180">
      <w:numFmt w:val="bullet"/>
      <w:lvlText w:val="•"/>
      <w:lvlJc w:val="left"/>
      <w:pPr>
        <w:ind w:left="4944" w:hanging="347"/>
      </w:pPr>
      <w:rPr>
        <w:rFonts w:hint="default"/>
      </w:rPr>
    </w:lvl>
    <w:lvl w:ilvl="5" w:tplc="6F8E0C5C">
      <w:numFmt w:val="bullet"/>
      <w:lvlText w:val="•"/>
      <w:lvlJc w:val="left"/>
      <w:pPr>
        <w:ind w:left="6044" w:hanging="347"/>
      </w:pPr>
      <w:rPr>
        <w:rFonts w:hint="default"/>
      </w:rPr>
    </w:lvl>
    <w:lvl w:ilvl="6" w:tplc="966C4DA2">
      <w:numFmt w:val="bullet"/>
      <w:lvlText w:val="•"/>
      <w:lvlJc w:val="left"/>
      <w:pPr>
        <w:ind w:left="7144" w:hanging="347"/>
      </w:pPr>
      <w:rPr>
        <w:rFonts w:hint="default"/>
      </w:rPr>
    </w:lvl>
    <w:lvl w:ilvl="7" w:tplc="B4B2AB30">
      <w:numFmt w:val="bullet"/>
      <w:lvlText w:val="•"/>
      <w:lvlJc w:val="left"/>
      <w:pPr>
        <w:ind w:left="8244" w:hanging="347"/>
      </w:pPr>
      <w:rPr>
        <w:rFonts w:hint="default"/>
      </w:rPr>
    </w:lvl>
    <w:lvl w:ilvl="8" w:tplc="FA66DC36">
      <w:numFmt w:val="bullet"/>
      <w:lvlText w:val="•"/>
      <w:lvlJc w:val="left"/>
      <w:pPr>
        <w:ind w:left="9344" w:hanging="347"/>
      </w:pPr>
      <w:rPr>
        <w:rFonts w:hint="default"/>
      </w:rPr>
    </w:lvl>
  </w:abstractNum>
  <w:abstractNum w:abstractNumId="36" w15:restartNumberingAfterBreak="0">
    <w:nsid w:val="39DD06A7"/>
    <w:multiLevelType w:val="hybridMultilevel"/>
    <w:tmpl w:val="B15CA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6B61B7"/>
    <w:multiLevelType w:val="hybridMultilevel"/>
    <w:tmpl w:val="FE92E064"/>
    <w:lvl w:ilvl="0" w:tplc="31749876">
      <w:numFmt w:val="bullet"/>
      <w:lvlText w:val=""/>
      <w:lvlJc w:val="left"/>
      <w:pPr>
        <w:ind w:left="1082" w:hanging="274"/>
      </w:pPr>
      <w:rPr>
        <w:rFonts w:ascii="Symbol" w:eastAsia="Symbol" w:hAnsi="Symbol" w:cs="Symbol" w:hint="default"/>
        <w:w w:val="98"/>
        <w:sz w:val="17"/>
        <w:szCs w:val="17"/>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38" w15:restartNumberingAfterBreak="0">
    <w:nsid w:val="3A797C7F"/>
    <w:multiLevelType w:val="hybridMultilevel"/>
    <w:tmpl w:val="C688065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4575C1"/>
    <w:multiLevelType w:val="hybridMultilevel"/>
    <w:tmpl w:val="8D28D6D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BD6507D"/>
    <w:multiLevelType w:val="hybridMultilevel"/>
    <w:tmpl w:val="1272F20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ED65100"/>
    <w:multiLevelType w:val="hybridMultilevel"/>
    <w:tmpl w:val="60B8F0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A953F8"/>
    <w:multiLevelType w:val="hybridMultilevel"/>
    <w:tmpl w:val="3AFAED78"/>
    <w:lvl w:ilvl="0" w:tplc="99BC4AC4">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3" w15:restartNumberingAfterBreak="0">
    <w:nsid w:val="45796548"/>
    <w:multiLevelType w:val="hybridMultilevel"/>
    <w:tmpl w:val="02A24E04"/>
    <w:lvl w:ilvl="0" w:tplc="65FC02E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FC1451"/>
    <w:multiLevelType w:val="hybridMultilevel"/>
    <w:tmpl w:val="2FFC3F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6C5114"/>
    <w:multiLevelType w:val="hybridMultilevel"/>
    <w:tmpl w:val="4C08323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94F1A8B"/>
    <w:multiLevelType w:val="hybridMultilevel"/>
    <w:tmpl w:val="14EAC2E4"/>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7" w15:restartNumberingAfterBreak="0">
    <w:nsid w:val="497B3A68"/>
    <w:multiLevelType w:val="hybridMultilevel"/>
    <w:tmpl w:val="B53684E6"/>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8" w15:restartNumberingAfterBreak="0">
    <w:nsid w:val="49C435F9"/>
    <w:multiLevelType w:val="hybridMultilevel"/>
    <w:tmpl w:val="1D56B5AA"/>
    <w:lvl w:ilvl="0" w:tplc="99BC4AC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08833C7"/>
    <w:multiLevelType w:val="hybridMultilevel"/>
    <w:tmpl w:val="2A847A98"/>
    <w:lvl w:ilvl="0" w:tplc="99BC4AC4">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0" w15:restartNumberingAfterBreak="0">
    <w:nsid w:val="509C2A2F"/>
    <w:multiLevelType w:val="hybridMultilevel"/>
    <w:tmpl w:val="30A803AA"/>
    <w:lvl w:ilvl="0" w:tplc="0922B8F8">
      <w:start w:val="1"/>
      <w:numFmt w:val="upperLetter"/>
      <w:lvlText w:val="%1."/>
      <w:lvlJc w:val="left"/>
      <w:pPr>
        <w:ind w:left="1055" w:hanging="358"/>
      </w:pPr>
      <w:rPr>
        <w:rFonts w:ascii="Arial" w:eastAsia="Arial" w:hAnsi="Arial" w:cs="Arial" w:hint="default"/>
        <w:color w:val="2B2B2B"/>
        <w:w w:val="97"/>
        <w:sz w:val="21"/>
        <w:szCs w:val="21"/>
      </w:rPr>
    </w:lvl>
    <w:lvl w:ilvl="1" w:tplc="86E0AB6C">
      <w:numFmt w:val="bullet"/>
      <w:lvlText w:val="•"/>
      <w:lvlJc w:val="left"/>
      <w:pPr>
        <w:ind w:left="2064" w:hanging="358"/>
      </w:pPr>
      <w:rPr>
        <w:rFonts w:hint="default"/>
      </w:rPr>
    </w:lvl>
    <w:lvl w:ilvl="2" w:tplc="C1021C84">
      <w:numFmt w:val="bullet"/>
      <w:lvlText w:val="•"/>
      <w:lvlJc w:val="left"/>
      <w:pPr>
        <w:ind w:left="3068" w:hanging="358"/>
      </w:pPr>
      <w:rPr>
        <w:rFonts w:hint="default"/>
      </w:rPr>
    </w:lvl>
    <w:lvl w:ilvl="3" w:tplc="3B92A950">
      <w:numFmt w:val="bullet"/>
      <w:lvlText w:val="•"/>
      <w:lvlJc w:val="left"/>
      <w:pPr>
        <w:ind w:left="4072" w:hanging="358"/>
      </w:pPr>
      <w:rPr>
        <w:rFonts w:hint="default"/>
      </w:rPr>
    </w:lvl>
    <w:lvl w:ilvl="4" w:tplc="02CE016A">
      <w:numFmt w:val="bullet"/>
      <w:lvlText w:val="•"/>
      <w:lvlJc w:val="left"/>
      <w:pPr>
        <w:ind w:left="5076" w:hanging="358"/>
      </w:pPr>
      <w:rPr>
        <w:rFonts w:hint="default"/>
      </w:rPr>
    </w:lvl>
    <w:lvl w:ilvl="5" w:tplc="A6CC8768">
      <w:numFmt w:val="bullet"/>
      <w:lvlText w:val="•"/>
      <w:lvlJc w:val="left"/>
      <w:pPr>
        <w:ind w:left="6080" w:hanging="358"/>
      </w:pPr>
      <w:rPr>
        <w:rFonts w:hint="default"/>
      </w:rPr>
    </w:lvl>
    <w:lvl w:ilvl="6" w:tplc="2334E1FE">
      <w:numFmt w:val="bullet"/>
      <w:lvlText w:val="•"/>
      <w:lvlJc w:val="left"/>
      <w:pPr>
        <w:ind w:left="7084" w:hanging="358"/>
      </w:pPr>
      <w:rPr>
        <w:rFonts w:hint="default"/>
      </w:rPr>
    </w:lvl>
    <w:lvl w:ilvl="7" w:tplc="8D0ED9DE">
      <w:numFmt w:val="bullet"/>
      <w:lvlText w:val="•"/>
      <w:lvlJc w:val="left"/>
      <w:pPr>
        <w:ind w:left="8088" w:hanging="358"/>
      </w:pPr>
      <w:rPr>
        <w:rFonts w:hint="default"/>
      </w:rPr>
    </w:lvl>
    <w:lvl w:ilvl="8" w:tplc="D10C5CA4">
      <w:numFmt w:val="bullet"/>
      <w:lvlText w:val="•"/>
      <w:lvlJc w:val="left"/>
      <w:pPr>
        <w:ind w:left="9092" w:hanging="358"/>
      </w:pPr>
      <w:rPr>
        <w:rFonts w:hint="default"/>
      </w:rPr>
    </w:lvl>
  </w:abstractNum>
  <w:abstractNum w:abstractNumId="51" w15:restartNumberingAfterBreak="0">
    <w:nsid w:val="52846BA3"/>
    <w:multiLevelType w:val="hybridMultilevel"/>
    <w:tmpl w:val="00E0131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8992635"/>
    <w:multiLevelType w:val="hybridMultilevel"/>
    <w:tmpl w:val="EAAC7550"/>
    <w:lvl w:ilvl="0" w:tplc="0EA422F4">
      <w:numFmt w:val="bullet"/>
      <w:lvlText w:val=""/>
      <w:lvlJc w:val="left"/>
      <w:pPr>
        <w:ind w:left="683" w:hanging="274"/>
      </w:pPr>
      <w:rPr>
        <w:rFonts w:ascii="Symbol" w:eastAsia="Symbol" w:hAnsi="Symbol" w:cs="Symbol" w:hint="default"/>
        <w:w w:val="98"/>
        <w:sz w:val="17"/>
        <w:szCs w:val="17"/>
      </w:rPr>
    </w:lvl>
    <w:lvl w:ilvl="1" w:tplc="74F414C4">
      <w:numFmt w:val="bullet"/>
      <w:lvlText w:val="•"/>
      <w:lvlJc w:val="left"/>
      <w:pPr>
        <w:ind w:left="1021" w:hanging="274"/>
      </w:pPr>
      <w:rPr>
        <w:rFonts w:hint="default"/>
      </w:rPr>
    </w:lvl>
    <w:lvl w:ilvl="2" w:tplc="0C3E0028">
      <w:numFmt w:val="bullet"/>
      <w:lvlText w:val="•"/>
      <w:lvlJc w:val="left"/>
      <w:pPr>
        <w:ind w:left="1362" w:hanging="274"/>
      </w:pPr>
      <w:rPr>
        <w:rFonts w:hint="default"/>
      </w:rPr>
    </w:lvl>
    <w:lvl w:ilvl="3" w:tplc="60AC1004">
      <w:numFmt w:val="bullet"/>
      <w:lvlText w:val="•"/>
      <w:lvlJc w:val="left"/>
      <w:pPr>
        <w:ind w:left="1703" w:hanging="274"/>
      </w:pPr>
      <w:rPr>
        <w:rFonts w:hint="default"/>
      </w:rPr>
    </w:lvl>
    <w:lvl w:ilvl="4" w:tplc="EDD22B60">
      <w:numFmt w:val="bullet"/>
      <w:lvlText w:val="•"/>
      <w:lvlJc w:val="left"/>
      <w:pPr>
        <w:ind w:left="2044" w:hanging="274"/>
      </w:pPr>
      <w:rPr>
        <w:rFonts w:hint="default"/>
      </w:rPr>
    </w:lvl>
    <w:lvl w:ilvl="5" w:tplc="5242FFA0">
      <w:numFmt w:val="bullet"/>
      <w:lvlText w:val="•"/>
      <w:lvlJc w:val="left"/>
      <w:pPr>
        <w:ind w:left="2385" w:hanging="274"/>
      </w:pPr>
      <w:rPr>
        <w:rFonts w:hint="default"/>
      </w:rPr>
    </w:lvl>
    <w:lvl w:ilvl="6" w:tplc="32BA77AC">
      <w:numFmt w:val="bullet"/>
      <w:lvlText w:val="•"/>
      <w:lvlJc w:val="left"/>
      <w:pPr>
        <w:ind w:left="2726" w:hanging="274"/>
      </w:pPr>
      <w:rPr>
        <w:rFonts w:hint="default"/>
      </w:rPr>
    </w:lvl>
    <w:lvl w:ilvl="7" w:tplc="871CA454">
      <w:numFmt w:val="bullet"/>
      <w:lvlText w:val="•"/>
      <w:lvlJc w:val="left"/>
      <w:pPr>
        <w:ind w:left="3067" w:hanging="274"/>
      </w:pPr>
      <w:rPr>
        <w:rFonts w:hint="default"/>
      </w:rPr>
    </w:lvl>
    <w:lvl w:ilvl="8" w:tplc="ABA42DC4">
      <w:numFmt w:val="bullet"/>
      <w:lvlText w:val="•"/>
      <w:lvlJc w:val="left"/>
      <w:pPr>
        <w:ind w:left="3408" w:hanging="274"/>
      </w:pPr>
      <w:rPr>
        <w:rFonts w:hint="default"/>
      </w:rPr>
    </w:lvl>
  </w:abstractNum>
  <w:abstractNum w:abstractNumId="53" w15:restartNumberingAfterBreak="0">
    <w:nsid w:val="58BC6BFB"/>
    <w:multiLevelType w:val="hybridMultilevel"/>
    <w:tmpl w:val="B0F070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294FC3"/>
    <w:multiLevelType w:val="hybridMultilevel"/>
    <w:tmpl w:val="4836CB04"/>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5" w15:restartNumberingAfterBreak="0">
    <w:nsid w:val="5BF92246"/>
    <w:multiLevelType w:val="hybridMultilevel"/>
    <w:tmpl w:val="0B342F92"/>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6" w15:restartNumberingAfterBreak="0">
    <w:nsid w:val="5D8A3D1D"/>
    <w:multiLevelType w:val="hybridMultilevel"/>
    <w:tmpl w:val="810064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FB7FEC"/>
    <w:multiLevelType w:val="hybridMultilevel"/>
    <w:tmpl w:val="894827B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37D7A47"/>
    <w:multiLevelType w:val="hybridMultilevel"/>
    <w:tmpl w:val="B2DC4B0C"/>
    <w:lvl w:ilvl="0" w:tplc="31749876">
      <w:numFmt w:val="bullet"/>
      <w:lvlText w:val=""/>
      <w:lvlJc w:val="left"/>
      <w:pPr>
        <w:ind w:left="683" w:hanging="274"/>
      </w:pPr>
      <w:rPr>
        <w:rFonts w:ascii="Symbol" w:eastAsia="Symbol" w:hAnsi="Symbol" w:cs="Symbol" w:hint="default"/>
        <w:w w:val="98"/>
        <w:sz w:val="17"/>
        <w:szCs w:val="17"/>
      </w:rPr>
    </w:lvl>
    <w:lvl w:ilvl="1" w:tplc="5798CB9E">
      <w:numFmt w:val="bullet"/>
      <w:lvlText w:val="•"/>
      <w:lvlJc w:val="left"/>
      <w:pPr>
        <w:ind w:left="274" w:hanging="274"/>
      </w:pPr>
      <w:rPr>
        <w:rFonts w:hint="default"/>
      </w:rPr>
    </w:lvl>
    <w:lvl w:ilvl="2" w:tplc="FFB43C6E">
      <w:numFmt w:val="bullet"/>
      <w:lvlText w:val="•"/>
      <w:lvlJc w:val="left"/>
      <w:pPr>
        <w:ind w:left="1362" w:hanging="274"/>
      </w:pPr>
      <w:rPr>
        <w:rFonts w:hint="default"/>
      </w:rPr>
    </w:lvl>
    <w:lvl w:ilvl="3" w:tplc="A2EEF6F4">
      <w:numFmt w:val="bullet"/>
      <w:lvlText w:val="•"/>
      <w:lvlJc w:val="left"/>
      <w:pPr>
        <w:ind w:left="1703" w:hanging="274"/>
      </w:pPr>
      <w:rPr>
        <w:rFonts w:hint="default"/>
      </w:rPr>
    </w:lvl>
    <w:lvl w:ilvl="4" w:tplc="871E12EE">
      <w:numFmt w:val="bullet"/>
      <w:lvlText w:val="•"/>
      <w:lvlJc w:val="left"/>
      <w:pPr>
        <w:ind w:left="2044" w:hanging="274"/>
      </w:pPr>
      <w:rPr>
        <w:rFonts w:hint="default"/>
      </w:rPr>
    </w:lvl>
    <w:lvl w:ilvl="5" w:tplc="A5369358">
      <w:numFmt w:val="bullet"/>
      <w:lvlText w:val="•"/>
      <w:lvlJc w:val="left"/>
      <w:pPr>
        <w:ind w:left="2385" w:hanging="274"/>
      </w:pPr>
      <w:rPr>
        <w:rFonts w:hint="default"/>
      </w:rPr>
    </w:lvl>
    <w:lvl w:ilvl="6" w:tplc="4300D82C">
      <w:numFmt w:val="bullet"/>
      <w:lvlText w:val="•"/>
      <w:lvlJc w:val="left"/>
      <w:pPr>
        <w:ind w:left="2726" w:hanging="274"/>
      </w:pPr>
      <w:rPr>
        <w:rFonts w:hint="default"/>
      </w:rPr>
    </w:lvl>
    <w:lvl w:ilvl="7" w:tplc="C4A46B24">
      <w:numFmt w:val="bullet"/>
      <w:lvlText w:val="•"/>
      <w:lvlJc w:val="left"/>
      <w:pPr>
        <w:ind w:left="3067" w:hanging="274"/>
      </w:pPr>
      <w:rPr>
        <w:rFonts w:hint="default"/>
      </w:rPr>
    </w:lvl>
    <w:lvl w:ilvl="8" w:tplc="D0A852CE">
      <w:numFmt w:val="bullet"/>
      <w:lvlText w:val="•"/>
      <w:lvlJc w:val="left"/>
      <w:pPr>
        <w:ind w:left="3408" w:hanging="274"/>
      </w:pPr>
      <w:rPr>
        <w:rFonts w:hint="default"/>
      </w:rPr>
    </w:lvl>
  </w:abstractNum>
  <w:abstractNum w:abstractNumId="59" w15:restartNumberingAfterBreak="0">
    <w:nsid w:val="64880210"/>
    <w:multiLevelType w:val="hybridMultilevel"/>
    <w:tmpl w:val="A0C4007E"/>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0" w15:restartNumberingAfterBreak="0">
    <w:nsid w:val="665C3625"/>
    <w:multiLevelType w:val="hybridMultilevel"/>
    <w:tmpl w:val="B1FCBD5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84E4F2D"/>
    <w:multiLevelType w:val="hybridMultilevel"/>
    <w:tmpl w:val="616E5076"/>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2" w15:restartNumberingAfterBreak="0">
    <w:nsid w:val="698D06C8"/>
    <w:multiLevelType w:val="hybridMultilevel"/>
    <w:tmpl w:val="9D203CC6"/>
    <w:lvl w:ilvl="0" w:tplc="F9B2CF6A">
      <w:start w:val="1"/>
      <w:numFmt w:val="decimal"/>
      <w:lvlText w:val="%1."/>
      <w:lvlJc w:val="left"/>
      <w:pPr>
        <w:ind w:left="1622" w:hanging="415"/>
      </w:pPr>
      <w:rPr>
        <w:rFonts w:hint="default"/>
        <w:b/>
        <w:bCs/>
        <w:w w:val="102"/>
      </w:rPr>
    </w:lvl>
    <w:lvl w:ilvl="1" w:tplc="A4560396">
      <w:start w:val="1"/>
      <w:numFmt w:val="upperLetter"/>
      <w:lvlText w:val="%2."/>
      <w:lvlJc w:val="left"/>
      <w:pPr>
        <w:ind w:left="2036" w:hanging="415"/>
      </w:pPr>
      <w:rPr>
        <w:rFonts w:ascii="Times New Roman" w:eastAsia="Times New Roman" w:hAnsi="Times New Roman" w:cs="Times New Roman" w:hint="default"/>
        <w:w w:val="102"/>
        <w:sz w:val="18"/>
        <w:szCs w:val="18"/>
      </w:rPr>
    </w:lvl>
    <w:lvl w:ilvl="2" w:tplc="F1525C6E">
      <w:start w:val="1"/>
      <w:numFmt w:val="lowerRoman"/>
      <w:lvlText w:val="%3."/>
      <w:lvlJc w:val="left"/>
      <w:pPr>
        <w:ind w:left="2588" w:hanging="374"/>
      </w:pPr>
      <w:rPr>
        <w:rFonts w:ascii="Times New Roman" w:eastAsia="Times New Roman" w:hAnsi="Times New Roman" w:cs="Times New Roman" w:hint="default"/>
        <w:w w:val="102"/>
        <w:sz w:val="18"/>
        <w:szCs w:val="18"/>
      </w:rPr>
    </w:lvl>
    <w:lvl w:ilvl="3" w:tplc="6D469478">
      <w:start w:val="1"/>
      <w:numFmt w:val="lowerRoman"/>
      <w:lvlText w:val="%4."/>
      <w:lvlJc w:val="left"/>
      <w:pPr>
        <w:ind w:left="3140" w:hanging="236"/>
        <w:jc w:val="right"/>
      </w:pPr>
      <w:rPr>
        <w:rFonts w:ascii="Times New Roman" w:eastAsia="Times New Roman" w:hAnsi="Times New Roman" w:cs="Times New Roman" w:hint="default"/>
        <w:w w:val="102"/>
        <w:sz w:val="18"/>
        <w:szCs w:val="18"/>
      </w:rPr>
    </w:lvl>
    <w:lvl w:ilvl="4" w:tplc="4C3CE8EC">
      <w:numFmt w:val="bullet"/>
      <w:lvlText w:val="•"/>
      <w:lvlJc w:val="left"/>
      <w:pPr>
        <w:ind w:left="2320" w:hanging="236"/>
      </w:pPr>
      <w:rPr>
        <w:rFonts w:hint="default"/>
      </w:rPr>
    </w:lvl>
    <w:lvl w:ilvl="5" w:tplc="24B24264">
      <w:numFmt w:val="bullet"/>
      <w:lvlText w:val="•"/>
      <w:lvlJc w:val="left"/>
      <w:pPr>
        <w:ind w:left="2580" w:hanging="236"/>
      </w:pPr>
      <w:rPr>
        <w:rFonts w:hint="default"/>
      </w:rPr>
    </w:lvl>
    <w:lvl w:ilvl="6" w:tplc="683C2C72">
      <w:numFmt w:val="bullet"/>
      <w:lvlText w:val="•"/>
      <w:lvlJc w:val="left"/>
      <w:pPr>
        <w:ind w:left="3140" w:hanging="236"/>
      </w:pPr>
      <w:rPr>
        <w:rFonts w:hint="default"/>
      </w:rPr>
    </w:lvl>
    <w:lvl w:ilvl="7" w:tplc="79809EE8">
      <w:numFmt w:val="bullet"/>
      <w:lvlText w:val="•"/>
      <w:lvlJc w:val="left"/>
      <w:pPr>
        <w:ind w:left="4750" w:hanging="236"/>
      </w:pPr>
      <w:rPr>
        <w:rFonts w:hint="default"/>
      </w:rPr>
    </w:lvl>
    <w:lvl w:ilvl="8" w:tplc="D44613B2">
      <w:numFmt w:val="bullet"/>
      <w:lvlText w:val="•"/>
      <w:lvlJc w:val="left"/>
      <w:pPr>
        <w:ind w:left="6360" w:hanging="236"/>
      </w:pPr>
      <w:rPr>
        <w:rFonts w:hint="default"/>
      </w:rPr>
    </w:lvl>
  </w:abstractNum>
  <w:abstractNum w:abstractNumId="63" w15:restartNumberingAfterBreak="0">
    <w:nsid w:val="6A813047"/>
    <w:multiLevelType w:val="hybridMultilevel"/>
    <w:tmpl w:val="BC6E3E9A"/>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E79542C"/>
    <w:multiLevelType w:val="hybridMultilevel"/>
    <w:tmpl w:val="A2062F5E"/>
    <w:lvl w:ilvl="0" w:tplc="A8E02E20">
      <w:start w:val="1"/>
      <w:numFmt w:val="decimal"/>
      <w:lvlText w:val="%1."/>
      <w:lvlJc w:val="left"/>
      <w:pPr>
        <w:ind w:left="1754" w:hanging="276"/>
      </w:pPr>
      <w:rPr>
        <w:rFonts w:hint="default"/>
        <w:w w:val="101"/>
      </w:rPr>
    </w:lvl>
    <w:lvl w:ilvl="1" w:tplc="00E6CCFE">
      <w:numFmt w:val="bullet"/>
      <w:lvlText w:val="•"/>
      <w:lvlJc w:val="left"/>
      <w:pPr>
        <w:ind w:left="2542" w:hanging="276"/>
      </w:pPr>
      <w:rPr>
        <w:rFonts w:hint="default"/>
      </w:rPr>
    </w:lvl>
    <w:lvl w:ilvl="2" w:tplc="C12C4264">
      <w:numFmt w:val="bullet"/>
      <w:lvlText w:val="•"/>
      <w:lvlJc w:val="left"/>
      <w:pPr>
        <w:ind w:left="3324" w:hanging="276"/>
      </w:pPr>
      <w:rPr>
        <w:rFonts w:hint="default"/>
      </w:rPr>
    </w:lvl>
    <w:lvl w:ilvl="3" w:tplc="89C0FB9A">
      <w:numFmt w:val="bullet"/>
      <w:lvlText w:val="•"/>
      <w:lvlJc w:val="left"/>
      <w:pPr>
        <w:ind w:left="4106" w:hanging="276"/>
      </w:pPr>
      <w:rPr>
        <w:rFonts w:hint="default"/>
      </w:rPr>
    </w:lvl>
    <w:lvl w:ilvl="4" w:tplc="D16EF680">
      <w:numFmt w:val="bullet"/>
      <w:lvlText w:val="•"/>
      <w:lvlJc w:val="left"/>
      <w:pPr>
        <w:ind w:left="4888" w:hanging="276"/>
      </w:pPr>
      <w:rPr>
        <w:rFonts w:hint="default"/>
      </w:rPr>
    </w:lvl>
    <w:lvl w:ilvl="5" w:tplc="15F25FEE">
      <w:numFmt w:val="bullet"/>
      <w:lvlText w:val="•"/>
      <w:lvlJc w:val="left"/>
      <w:pPr>
        <w:ind w:left="5670" w:hanging="276"/>
      </w:pPr>
      <w:rPr>
        <w:rFonts w:hint="default"/>
      </w:rPr>
    </w:lvl>
    <w:lvl w:ilvl="6" w:tplc="C4FEE708">
      <w:numFmt w:val="bullet"/>
      <w:lvlText w:val="•"/>
      <w:lvlJc w:val="left"/>
      <w:pPr>
        <w:ind w:left="6452" w:hanging="276"/>
      </w:pPr>
      <w:rPr>
        <w:rFonts w:hint="default"/>
      </w:rPr>
    </w:lvl>
    <w:lvl w:ilvl="7" w:tplc="998278B0">
      <w:numFmt w:val="bullet"/>
      <w:lvlText w:val="•"/>
      <w:lvlJc w:val="left"/>
      <w:pPr>
        <w:ind w:left="7234" w:hanging="276"/>
      </w:pPr>
      <w:rPr>
        <w:rFonts w:hint="default"/>
      </w:rPr>
    </w:lvl>
    <w:lvl w:ilvl="8" w:tplc="997CA77C">
      <w:numFmt w:val="bullet"/>
      <w:lvlText w:val="•"/>
      <w:lvlJc w:val="left"/>
      <w:pPr>
        <w:ind w:left="8016" w:hanging="276"/>
      </w:pPr>
      <w:rPr>
        <w:rFonts w:hint="default"/>
      </w:rPr>
    </w:lvl>
  </w:abstractNum>
  <w:abstractNum w:abstractNumId="65" w15:restartNumberingAfterBreak="0">
    <w:nsid w:val="765C7BD5"/>
    <w:multiLevelType w:val="hybridMultilevel"/>
    <w:tmpl w:val="082CF2F0"/>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B315025"/>
    <w:multiLevelType w:val="hybridMultilevel"/>
    <w:tmpl w:val="B41E7850"/>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7" w15:restartNumberingAfterBreak="0">
    <w:nsid w:val="7F676963"/>
    <w:multiLevelType w:val="hybridMultilevel"/>
    <w:tmpl w:val="AC3CE77A"/>
    <w:lvl w:ilvl="0" w:tplc="C48A6B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612654">
    <w:abstractNumId w:val="44"/>
  </w:num>
  <w:num w:numId="2" w16cid:durableId="1446584968">
    <w:abstractNumId w:val="53"/>
  </w:num>
  <w:num w:numId="3" w16cid:durableId="1692337164">
    <w:abstractNumId w:val="38"/>
  </w:num>
  <w:num w:numId="4" w16cid:durableId="2049143557">
    <w:abstractNumId w:val="41"/>
  </w:num>
  <w:num w:numId="5" w16cid:durableId="1519200767">
    <w:abstractNumId w:val="32"/>
  </w:num>
  <w:num w:numId="6" w16cid:durableId="1244488066">
    <w:abstractNumId w:val="56"/>
  </w:num>
  <w:num w:numId="7" w16cid:durableId="235944366">
    <w:abstractNumId w:val="36"/>
  </w:num>
  <w:num w:numId="8" w16cid:durableId="108552382">
    <w:abstractNumId w:val="28"/>
  </w:num>
  <w:num w:numId="9" w16cid:durableId="493572134">
    <w:abstractNumId w:val="58"/>
  </w:num>
  <w:num w:numId="10" w16cid:durableId="33627786">
    <w:abstractNumId w:val="37"/>
  </w:num>
  <w:num w:numId="11" w16cid:durableId="1076056420">
    <w:abstractNumId w:val="16"/>
  </w:num>
  <w:num w:numId="12" w16cid:durableId="559629597">
    <w:abstractNumId w:val="33"/>
  </w:num>
  <w:num w:numId="13" w16cid:durableId="707293097">
    <w:abstractNumId w:val="8"/>
  </w:num>
  <w:num w:numId="14" w16cid:durableId="1797143541">
    <w:abstractNumId w:val="18"/>
  </w:num>
  <w:num w:numId="15" w16cid:durableId="2011834154">
    <w:abstractNumId w:val="43"/>
  </w:num>
  <w:num w:numId="16" w16cid:durableId="676808012">
    <w:abstractNumId w:val="20"/>
  </w:num>
  <w:num w:numId="17" w16cid:durableId="1251045788">
    <w:abstractNumId w:val="25"/>
  </w:num>
  <w:num w:numId="18" w16cid:durableId="950278934">
    <w:abstractNumId w:val="67"/>
  </w:num>
  <w:num w:numId="19" w16cid:durableId="1491099206">
    <w:abstractNumId w:val="62"/>
  </w:num>
  <w:num w:numId="20" w16cid:durableId="1971664230">
    <w:abstractNumId w:val="64"/>
  </w:num>
  <w:num w:numId="21" w16cid:durableId="1444837454">
    <w:abstractNumId w:val="35"/>
  </w:num>
  <w:num w:numId="22" w16cid:durableId="545678724">
    <w:abstractNumId w:val="50"/>
  </w:num>
  <w:num w:numId="23" w16cid:durableId="1191649354">
    <w:abstractNumId w:val="29"/>
  </w:num>
  <w:num w:numId="24" w16cid:durableId="2005937303">
    <w:abstractNumId w:val="27"/>
  </w:num>
  <w:num w:numId="25" w16cid:durableId="1739356712">
    <w:abstractNumId w:val="19"/>
  </w:num>
  <w:num w:numId="26" w16cid:durableId="841239856">
    <w:abstractNumId w:val="4"/>
  </w:num>
  <w:num w:numId="27" w16cid:durableId="1733653532">
    <w:abstractNumId w:val="17"/>
  </w:num>
  <w:num w:numId="28" w16cid:durableId="396780516">
    <w:abstractNumId w:val="14"/>
  </w:num>
  <w:num w:numId="29" w16cid:durableId="8412314">
    <w:abstractNumId w:val="3"/>
  </w:num>
  <w:num w:numId="30" w16cid:durableId="1209534479">
    <w:abstractNumId w:val="52"/>
  </w:num>
  <w:num w:numId="31" w16cid:durableId="1710302560">
    <w:abstractNumId w:val="7"/>
  </w:num>
  <w:num w:numId="32" w16cid:durableId="336538967">
    <w:abstractNumId w:val="34"/>
  </w:num>
  <w:num w:numId="33" w16cid:durableId="207643714">
    <w:abstractNumId w:val="24"/>
  </w:num>
  <w:num w:numId="34" w16cid:durableId="2099252356">
    <w:abstractNumId w:val="15"/>
  </w:num>
  <w:num w:numId="35" w16cid:durableId="1748187086">
    <w:abstractNumId w:val="26"/>
  </w:num>
  <w:num w:numId="36" w16cid:durableId="519130347">
    <w:abstractNumId w:val="22"/>
  </w:num>
  <w:num w:numId="37" w16cid:durableId="485976118">
    <w:abstractNumId w:val="12"/>
  </w:num>
  <w:num w:numId="38" w16cid:durableId="910896191">
    <w:abstractNumId w:val="6"/>
  </w:num>
  <w:num w:numId="39" w16cid:durableId="675697354">
    <w:abstractNumId w:val="40"/>
  </w:num>
  <w:num w:numId="40" w16cid:durableId="1715887659">
    <w:abstractNumId w:val="60"/>
  </w:num>
  <w:num w:numId="41" w16cid:durableId="1709329527">
    <w:abstractNumId w:val="23"/>
  </w:num>
  <w:num w:numId="42" w16cid:durableId="701832184">
    <w:abstractNumId w:val="31"/>
  </w:num>
  <w:num w:numId="43" w16cid:durableId="675494755">
    <w:abstractNumId w:val="57"/>
  </w:num>
  <w:num w:numId="44" w16cid:durableId="175995839">
    <w:abstractNumId w:val="42"/>
  </w:num>
  <w:num w:numId="45" w16cid:durableId="566113103">
    <w:abstractNumId w:val="11"/>
  </w:num>
  <w:num w:numId="46" w16cid:durableId="571046337">
    <w:abstractNumId w:val="2"/>
  </w:num>
  <w:num w:numId="47" w16cid:durableId="733087888">
    <w:abstractNumId w:val="45"/>
  </w:num>
  <w:num w:numId="48" w16cid:durableId="748498358">
    <w:abstractNumId w:val="59"/>
  </w:num>
  <w:num w:numId="49" w16cid:durableId="1375077512">
    <w:abstractNumId w:val="54"/>
  </w:num>
  <w:num w:numId="50" w16cid:durableId="1919241487">
    <w:abstractNumId w:val="61"/>
  </w:num>
  <w:num w:numId="51" w16cid:durableId="196354773">
    <w:abstractNumId w:val="47"/>
  </w:num>
  <w:num w:numId="52" w16cid:durableId="1971588831">
    <w:abstractNumId w:val="66"/>
  </w:num>
  <w:num w:numId="53" w16cid:durableId="960841673">
    <w:abstractNumId w:val="46"/>
  </w:num>
  <w:num w:numId="54" w16cid:durableId="970595430">
    <w:abstractNumId w:val="10"/>
  </w:num>
  <w:num w:numId="55" w16cid:durableId="735202791">
    <w:abstractNumId w:val="55"/>
  </w:num>
  <w:num w:numId="56" w16cid:durableId="1762408452">
    <w:abstractNumId w:val="13"/>
  </w:num>
  <w:num w:numId="57" w16cid:durableId="767702217">
    <w:abstractNumId w:val="1"/>
  </w:num>
  <w:num w:numId="58" w16cid:durableId="912131382">
    <w:abstractNumId w:val="0"/>
  </w:num>
  <w:num w:numId="59" w16cid:durableId="538978318">
    <w:abstractNumId w:val="30"/>
  </w:num>
  <w:num w:numId="60" w16cid:durableId="1803768901">
    <w:abstractNumId w:val="63"/>
  </w:num>
  <w:num w:numId="61" w16cid:durableId="441609738">
    <w:abstractNumId w:val="51"/>
  </w:num>
  <w:num w:numId="62" w16cid:durableId="1273785590">
    <w:abstractNumId w:val="39"/>
  </w:num>
  <w:num w:numId="63" w16cid:durableId="2006664382">
    <w:abstractNumId w:val="65"/>
  </w:num>
  <w:num w:numId="64" w16cid:durableId="34476272">
    <w:abstractNumId w:val="49"/>
  </w:num>
  <w:num w:numId="65" w16cid:durableId="207688073">
    <w:abstractNumId w:val="21"/>
  </w:num>
  <w:num w:numId="66" w16cid:durableId="1750539323">
    <w:abstractNumId w:val="9"/>
  </w:num>
  <w:num w:numId="67" w16cid:durableId="1170944651">
    <w:abstractNumId w:val="48"/>
  </w:num>
  <w:num w:numId="68" w16cid:durableId="1132332815">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53"/>
    <w:rsid w:val="00022923"/>
    <w:rsid w:val="00041EC4"/>
    <w:rsid w:val="00044BFF"/>
    <w:rsid w:val="000A574D"/>
    <w:rsid w:val="000C7311"/>
    <w:rsid w:val="00106B1F"/>
    <w:rsid w:val="001210DD"/>
    <w:rsid w:val="0013662F"/>
    <w:rsid w:val="00144B2B"/>
    <w:rsid w:val="001562A2"/>
    <w:rsid w:val="00160FFE"/>
    <w:rsid w:val="001867B4"/>
    <w:rsid w:val="001A4CFF"/>
    <w:rsid w:val="001F7D82"/>
    <w:rsid w:val="0020103B"/>
    <w:rsid w:val="00210B39"/>
    <w:rsid w:val="002144AF"/>
    <w:rsid w:val="002218C7"/>
    <w:rsid w:val="00231510"/>
    <w:rsid w:val="00243B04"/>
    <w:rsid w:val="00243E3F"/>
    <w:rsid w:val="00292851"/>
    <w:rsid w:val="002A24EB"/>
    <w:rsid w:val="002C242C"/>
    <w:rsid w:val="002D7DBB"/>
    <w:rsid w:val="002F0CFA"/>
    <w:rsid w:val="00376F3E"/>
    <w:rsid w:val="003B3E00"/>
    <w:rsid w:val="003C5BC7"/>
    <w:rsid w:val="003E0DD8"/>
    <w:rsid w:val="00467417"/>
    <w:rsid w:val="004A6354"/>
    <w:rsid w:val="004B7257"/>
    <w:rsid w:val="004F79E9"/>
    <w:rsid w:val="005141B0"/>
    <w:rsid w:val="00522DB9"/>
    <w:rsid w:val="005630AB"/>
    <w:rsid w:val="00575093"/>
    <w:rsid w:val="0057665A"/>
    <w:rsid w:val="0059773D"/>
    <w:rsid w:val="005B7653"/>
    <w:rsid w:val="005D7588"/>
    <w:rsid w:val="00617DB2"/>
    <w:rsid w:val="006636E6"/>
    <w:rsid w:val="00664018"/>
    <w:rsid w:val="006842D5"/>
    <w:rsid w:val="006D6E98"/>
    <w:rsid w:val="006F49E1"/>
    <w:rsid w:val="00707109"/>
    <w:rsid w:val="00751019"/>
    <w:rsid w:val="007E73BE"/>
    <w:rsid w:val="007F4129"/>
    <w:rsid w:val="007F58C3"/>
    <w:rsid w:val="00800ABE"/>
    <w:rsid w:val="00801BAC"/>
    <w:rsid w:val="00813288"/>
    <w:rsid w:val="00833A57"/>
    <w:rsid w:val="008747AD"/>
    <w:rsid w:val="008877C8"/>
    <w:rsid w:val="008A2C78"/>
    <w:rsid w:val="008B52FB"/>
    <w:rsid w:val="00917A9C"/>
    <w:rsid w:val="009269C8"/>
    <w:rsid w:val="00941EA0"/>
    <w:rsid w:val="0094307C"/>
    <w:rsid w:val="00971749"/>
    <w:rsid w:val="009772BF"/>
    <w:rsid w:val="00A07549"/>
    <w:rsid w:val="00A476C3"/>
    <w:rsid w:val="00A82F4D"/>
    <w:rsid w:val="00AA4922"/>
    <w:rsid w:val="00AE78B7"/>
    <w:rsid w:val="00AF03C2"/>
    <w:rsid w:val="00AF0B8B"/>
    <w:rsid w:val="00B30395"/>
    <w:rsid w:val="00B30701"/>
    <w:rsid w:val="00BB15EC"/>
    <w:rsid w:val="00BC30B3"/>
    <w:rsid w:val="00C07ED8"/>
    <w:rsid w:val="00C120F8"/>
    <w:rsid w:val="00C66A62"/>
    <w:rsid w:val="00C858DC"/>
    <w:rsid w:val="00CA29FF"/>
    <w:rsid w:val="00CD197F"/>
    <w:rsid w:val="00CD7C79"/>
    <w:rsid w:val="00CF246E"/>
    <w:rsid w:val="00D17300"/>
    <w:rsid w:val="00D41A33"/>
    <w:rsid w:val="00D51B9F"/>
    <w:rsid w:val="00D64389"/>
    <w:rsid w:val="00DB46ED"/>
    <w:rsid w:val="00DC2CBA"/>
    <w:rsid w:val="00DD2F65"/>
    <w:rsid w:val="00DE7ABD"/>
    <w:rsid w:val="00E01A97"/>
    <w:rsid w:val="00EB52C5"/>
    <w:rsid w:val="00EC1963"/>
    <w:rsid w:val="00F01113"/>
    <w:rsid w:val="00F01B31"/>
    <w:rsid w:val="00F048AF"/>
    <w:rsid w:val="00F145F1"/>
    <w:rsid w:val="00F26C23"/>
    <w:rsid w:val="00FB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510C9"/>
  <w15:chartTrackingRefBased/>
  <w15:docId w15:val="{EB550829-0C5B-E540-B703-C446A515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4D"/>
    <w:pPr>
      <w:spacing w:after="160" w:line="259" w:lineRule="auto"/>
    </w:pPr>
    <w:rPr>
      <w:rFonts w:ascii="Avenir LT Std 55 Roman" w:hAnsi="Avenir LT Std 55 Roman"/>
      <w:sz w:val="22"/>
      <w:szCs w:val="22"/>
    </w:rPr>
  </w:style>
  <w:style w:type="paragraph" w:styleId="Heading1">
    <w:name w:val="heading 1"/>
    <w:basedOn w:val="Normal"/>
    <w:next w:val="Normal"/>
    <w:link w:val="Heading1Char"/>
    <w:uiPriority w:val="9"/>
    <w:qFormat/>
    <w:rsid w:val="00D51B9F"/>
    <w:pPr>
      <w:keepNext/>
      <w:keepLines/>
      <w:spacing w:before="240" w:after="0" w:line="240" w:lineRule="auto"/>
      <w:outlineLvl w:val="0"/>
    </w:pPr>
    <w:rPr>
      <w:rFonts w:ascii="DIN 2014" w:eastAsia="Times New Roman" w:hAnsi="DIN 2014"/>
      <w:b/>
      <w:color w:val="7030A0"/>
      <w:sz w:val="32"/>
      <w:szCs w:val="32"/>
    </w:rPr>
  </w:style>
  <w:style w:type="paragraph" w:styleId="Heading2">
    <w:name w:val="heading 2"/>
    <w:basedOn w:val="Normal"/>
    <w:next w:val="Normal"/>
    <w:link w:val="Heading2Char"/>
    <w:uiPriority w:val="9"/>
    <w:unhideWhenUsed/>
    <w:qFormat/>
    <w:rsid w:val="00BB15EC"/>
    <w:pPr>
      <w:keepNext/>
      <w:keepLines/>
      <w:spacing w:before="40" w:after="0"/>
      <w:outlineLvl w:val="1"/>
    </w:pPr>
    <w:rPr>
      <w:rFonts w:ascii="Calibri Light" w:eastAsia="Times New Roman" w:hAnsi="Calibri Light"/>
      <w:color w:val="2F5496"/>
      <w:sz w:val="26"/>
      <w:szCs w:val="26"/>
    </w:rPr>
  </w:style>
  <w:style w:type="paragraph" w:styleId="Heading4">
    <w:name w:val="heading 4"/>
    <w:basedOn w:val="Normal"/>
    <w:next w:val="Normal"/>
    <w:link w:val="Heading4Char"/>
    <w:uiPriority w:val="9"/>
    <w:unhideWhenUsed/>
    <w:qFormat/>
    <w:rsid w:val="00DD2F65"/>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
    <w:unhideWhenUsed/>
    <w:qFormat/>
    <w:rsid w:val="00BB15EC"/>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018"/>
    <w:pPr>
      <w:ind w:left="720"/>
      <w:contextualSpacing/>
    </w:pPr>
  </w:style>
  <w:style w:type="character" w:styleId="CommentReference">
    <w:name w:val="annotation reference"/>
    <w:uiPriority w:val="99"/>
    <w:semiHidden/>
    <w:unhideWhenUsed/>
    <w:rsid w:val="00664018"/>
    <w:rPr>
      <w:sz w:val="16"/>
      <w:szCs w:val="16"/>
    </w:rPr>
  </w:style>
  <w:style w:type="paragraph" w:styleId="CommentText">
    <w:name w:val="annotation text"/>
    <w:basedOn w:val="Normal"/>
    <w:link w:val="CommentTextChar"/>
    <w:uiPriority w:val="99"/>
    <w:unhideWhenUsed/>
    <w:rsid w:val="00664018"/>
    <w:pPr>
      <w:spacing w:line="240" w:lineRule="auto"/>
    </w:pPr>
    <w:rPr>
      <w:sz w:val="20"/>
      <w:szCs w:val="20"/>
    </w:rPr>
  </w:style>
  <w:style w:type="character" w:customStyle="1" w:styleId="CommentTextChar">
    <w:name w:val="Comment Text Char"/>
    <w:link w:val="CommentText"/>
    <w:uiPriority w:val="99"/>
    <w:rsid w:val="00664018"/>
    <w:rPr>
      <w:sz w:val="20"/>
      <w:szCs w:val="20"/>
    </w:rPr>
  </w:style>
  <w:style w:type="table" w:styleId="TableGrid">
    <w:name w:val="Table Grid"/>
    <w:basedOn w:val="TableNormal"/>
    <w:uiPriority w:val="39"/>
    <w:rsid w:val="0066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51B9F"/>
    <w:rPr>
      <w:rFonts w:ascii="DIN 2014" w:eastAsia="Times New Roman" w:hAnsi="DIN 2014"/>
      <w:b/>
      <w:color w:val="7030A0"/>
      <w:sz w:val="32"/>
      <w:szCs w:val="32"/>
    </w:rPr>
  </w:style>
  <w:style w:type="character" w:customStyle="1" w:styleId="Heading2Char">
    <w:name w:val="Heading 2 Char"/>
    <w:link w:val="Heading2"/>
    <w:uiPriority w:val="9"/>
    <w:rsid w:val="00BB15EC"/>
    <w:rPr>
      <w:rFonts w:ascii="Calibri Light" w:eastAsia="Times New Roman" w:hAnsi="Calibri Light" w:cs="Times New Roman"/>
      <w:color w:val="2F5496"/>
      <w:sz w:val="26"/>
      <w:szCs w:val="26"/>
    </w:rPr>
  </w:style>
  <w:style w:type="character" w:customStyle="1" w:styleId="Heading5Char">
    <w:name w:val="Heading 5 Char"/>
    <w:link w:val="Heading5"/>
    <w:uiPriority w:val="9"/>
    <w:rsid w:val="00BB15EC"/>
    <w:rPr>
      <w:rFonts w:ascii="Calibri Light" w:eastAsia="Times New Roman" w:hAnsi="Calibri Light" w:cs="Times New Roman"/>
      <w:color w:val="2F5496"/>
    </w:rPr>
  </w:style>
  <w:style w:type="paragraph" w:styleId="EndnoteText">
    <w:name w:val="endnote text"/>
    <w:basedOn w:val="Normal"/>
    <w:link w:val="EndnoteTextChar"/>
    <w:uiPriority w:val="99"/>
    <w:unhideWhenUsed/>
    <w:rsid w:val="00BB15EC"/>
    <w:pPr>
      <w:spacing w:after="0" w:line="240" w:lineRule="auto"/>
    </w:pPr>
    <w:rPr>
      <w:sz w:val="20"/>
      <w:szCs w:val="20"/>
    </w:rPr>
  </w:style>
  <w:style w:type="character" w:customStyle="1" w:styleId="EndnoteTextChar">
    <w:name w:val="Endnote Text Char"/>
    <w:link w:val="EndnoteText"/>
    <w:uiPriority w:val="99"/>
    <w:rsid w:val="00BB15EC"/>
    <w:rPr>
      <w:sz w:val="20"/>
      <w:szCs w:val="20"/>
    </w:rPr>
  </w:style>
  <w:style w:type="character" w:styleId="EndnoteReference">
    <w:name w:val="endnote reference"/>
    <w:uiPriority w:val="99"/>
    <w:semiHidden/>
    <w:unhideWhenUsed/>
    <w:rsid w:val="00BB15EC"/>
    <w:rPr>
      <w:vertAlign w:val="superscript"/>
    </w:rPr>
  </w:style>
  <w:style w:type="paragraph" w:styleId="Caption">
    <w:name w:val="caption"/>
    <w:basedOn w:val="Normal"/>
    <w:next w:val="Normal"/>
    <w:uiPriority w:val="35"/>
    <w:unhideWhenUsed/>
    <w:qFormat/>
    <w:rsid w:val="00BB15EC"/>
    <w:pPr>
      <w:spacing w:after="120" w:line="240" w:lineRule="auto"/>
    </w:pPr>
    <w:rPr>
      <w:b/>
      <w:iCs/>
      <w:color w:val="44546A"/>
      <w:szCs w:val="18"/>
    </w:rPr>
  </w:style>
  <w:style w:type="character" w:styleId="Hyperlink">
    <w:name w:val="Hyperlink"/>
    <w:uiPriority w:val="99"/>
    <w:unhideWhenUsed/>
    <w:rsid w:val="009269C8"/>
    <w:rPr>
      <w:color w:val="0563C1"/>
      <w:u w:val="single"/>
    </w:rPr>
  </w:style>
  <w:style w:type="paragraph" w:styleId="FootnoteText">
    <w:name w:val="footnote text"/>
    <w:basedOn w:val="Normal"/>
    <w:link w:val="FootnoteTextChar"/>
    <w:uiPriority w:val="99"/>
    <w:unhideWhenUsed/>
    <w:rsid w:val="00CD197F"/>
    <w:pPr>
      <w:spacing w:after="0" w:line="240" w:lineRule="auto"/>
    </w:pPr>
    <w:rPr>
      <w:sz w:val="20"/>
      <w:szCs w:val="20"/>
    </w:rPr>
  </w:style>
  <w:style w:type="character" w:customStyle="1" w:styleId="FootnoteTextChar">
    <w:name w:val="Footnote Text Char"/>
    <w:link w:val="FootnoteText"/>
    <w:uiPriority w:val="99"/>
    <w:rsid w:val="00CD197F"/>
    <w:rPr>
      <w:sz w:val="20"/>
      <w:szCs w:val="20"/>
    </w:rPr>
  </w:style>
  <w:style w:type="character" w:styleId="FootnoteReference">
    <w:name w:val="footnote reference"/>
    <w:uiPriority w:val="99"/>
    <w:semiHidden/>
    <w:unhideWhenUsed/>
    <w:rsid w:val="00CD197F"/>
    <w:rPr>
      <w:vertAlign w:val="superscript"/>
    </w:rPr>
  </w:style>
  <w:style w:type="paragraph" w:styleId="BodyText">
    <w:name w:val="Body Text"/>
    <w:basedOn w:val="Normal"/>
    <w:link w:val="BodyTextChar"/>
    <w:uiPriority w:val="1"/>
    <w:qFormat/>
    <w:rsid w:val="00AE78B7"/>
    <w:pPr>
      <w:widowControl w:val="0"/>
      <w:autoSpaceDE w:val="0"/>
      <w:autoSpaceDN w:val="0"/>
      <w:spacing w:after="0" w:line="240" w:lineRule="auto"/>
    </w:pPr>
    <w:rPr>
      <w:rFonts w:ascii="Arial" w:eastAsia="Arial" w:hAnsi="Arial" w:cs="Arial"/>
    </w:rPr>
  </w:style>
  <w:style w:type="character" w:customStyle="1" w:styleId="BodyTextChar">
    <w:name w:val="Body Text Char"/>
    <w:link w:val="BodyText"/>
    <w:uiPriority w:val="1"/>
    <w:rsid w:val="00AE78B7"/>
    <w:rPr>
      <w:rFonts w:ascii="Arial" w:eastAsia="Arial" w:hAnsi="Arial" w:cs="Arial"/>
    </w:rPr>
  </w:style>
  <w:style w:type="paragraph" w:styleId="Header">
    <w:name w:val="header"/>
    <w:basedOn w:val="Normal"/>
    <w:link w:val="HeaderChar"/>
    <w:uiPriority w:val="99"/>
    <w:unhideWhenUsed/>
    <w:rsid w:val="00AE7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8B7"/>
  </w:style>
  <w:style w:type="paragraph" w:styleId="Footer">
    <w:name w:val="footer"/>
    <w:basedOn w:val="Normal"/>
    <w:link w:val="FooterChar"/>
    <w:uiPriority w:val="99"/>
    <w:unhideWhenUsed/>
    <w:rsid w:val="00AE7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8B7"/>
  </w:style>
  <w:style w:type="character" w:styleId="IntenseEmphasis">
    <w:name w:val="Intense Emphasis"/>
    <w:uiPriority w:val="21"/>
    <w:qFormat/>
    <w:rsid w:val="00971749"/>
    <w:rPr>
      <w:i/>
      <w:iCs/>
      <w:color w:val="4472C4"/>
    </w:rPr>
  </w:style>
  <w:style w:type="paragraph" w:customStyle="1" w:styleId="TableParagraph">
    <w:name w:val="Table Paragraph"/>
    <w:basedOn w:val="Normal"/>
    <w:uiPriority w:val="1"/>
    <w:qFormat/>
    <w:rsid w:val="00813288"/>
    <w:pPr>
      <w:widowControl w:val="0"/>
      <w:autoSpaceDE w:val="0"/>
      <w:autoSpaceDN w:val="0"/>
      <w:spacing w:after="0" w:line="240" w:lineRule="auto"/>
    </w:pPr>
    <w:rPr>
      <w:rFonts w:ascii="Arial" w:eastAsia="Arial" w:hAnsi="Arial" w:cs="Arial"/>
    </w:rPr>
  </w:style>
  <w:style w:type="character" w:customStyle="1" w:styleId="Heading4Char">
    <w:name w:val="Heading 4 Char"/>
    <w:link w:val="Heading4"/>
    <w:uiPriority w:val="9"/>
    <w:rsid w:val="00DD2F65"/>
    <w:rPr>
      <w:rFonts w:ascii="Calibri Light" w:eastAsia="Times New Roman" w:hAnsi="Calibri Light" w:cs="Times New Roman"/>
      <w:i/>
      <w:iCs/>
      <w:color w:val="2F5496"/>
    </w:rPr>
  </w:style>
  <w:style w:type="character" w:styleId="UnresolvedMention">
    <w:name w:val="Unresolved Mention"/>
    <w:uiPriority w:val="99"/>
    <w:semiHidden/>
    <w:unhideWhenUsed/>
    <w:rsid w:val="00DD2F65"/>
    <w:rPr>
      <w:color w:val="605E5C"/>
      <w:shd w:val="clear" w:color="auto" w:fill="E1DFDD"/>
    </w:rPr>
  </w:style>
  <w:style w:type="table" w:customStyle="1" w:styleId="TableGrid1">
    <w:name w:val="Table Grid1"/>
    <w:basedOn w:val="TableNormal"/>
    <w:next w:val="TableGrid"/>
    <w:uiPriority w:val="39"/>
    <w:rsid w:val="003C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C7311"/>
    <w:rPr>
      <w:b/>
      <w:bCs/>
    </w:rPr>
  </w:style>
  <w:style w:type="character" w:customStyle="1" w:styleId="CommentSubjectChar">
    <w:name w:val="Comment Subject Char"/>
    <w:link w:val="CommentSubject"/>
    <w:uiPriority w:val="99"/>
    <w:semiHidden/>
    <w:rsid w:val="000C7311"/>
    <w:rPr>
      <w:b/>
      <w:bCs/>
      <w:sz w:val="20"/>
      <w:szCs w:val="20"/>
    </w:rPr>
  </w:style>
  <w:style w:type="character" w:styleId="FollowedHyperlink">
    <w:name w:val="FollowedHyperlink"/>
    <w:uiPriority w:val="99"/>
    <w:semiHidden/>
    <w:unhideWhenUsed/>
    <w:rsid w:val="00AA4922"/>
    <w:rPr>
      <w:color w:val="954F72"/>
      <w:u w:val="single"/>
    </w:rPr>
  </w:style>
  <w:style w:type="paragraph" w:customStyle="1" w:styleId="Default">
    <w:name w:val="Default"/>
    <w:rsid w:val="003E0DD8"/>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57665A"/>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57665A"/>
    <w:rPr>
      <w:rFonts w:ascii="Times New Roman" w:hAnsi="Times New Roman" w:cs="Times New Roman"/>
      <w:sz w:val="18"/>
      <w:szCs w:val="18"/>
    </w:rPr>
  </w:style>
  <w:style w:type="paragraph" w:styleId="Revision">
    <w:name w:val="Revision"/>
    <w:hidden/>
    <w:uiPriority w:val="99"/>
    <w:semiHidden/>
    <w:rsid w:val="00CF246E"/>
    <w:rPr>
      <w:sz w:val="22"/>
      <w:szCs w:val="22"/>
    </w:rPr>
  </w:style>
  <w:style w:type="paragraph" w:customStyle="1" w:styleId="ParagraphStyle">
    <w:name w:val="Paragraph Style"/>
    <w:basedOn w:val="Normal"/>
    <w:uiPriority w:val="99"/>
    <w:rsid w:val="00F26C23"/>
    <w:pPr>
      <w:suppressAutoHyphens/>
      <w:autoSpaceDE w:val="0"/>
      <w:autoSpaceDN w:val="0"/>
      <w:adjustRightInd w:val="0"/>
      <w:spacing w:after="0" w:line="280" w:lineRule="atLeast"/>
      <w:jc w:val="both"/>
      <w:textAlignment w:val="center"/>
    </w:pPr>
    <w:rPr>
      <w:rFonts w:ascii="SourceSansPro-Regular" w:hAnsi="SourceSansPro-Regular" w:cs="SourceSansPro-Regula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8AF09-76B1-5D4F-95EA-16D190E8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Sarisa (CDC/DDNID/NCIPC/DOP)</dc:creator>
  <cp:keywords/>
  <dc:description/>
  <cp:lastModifiedBy>tara_kovach@outlook.com</cp:lastModifiedBy>
  <cp:revision>2</cp:revision>
  <dcterms:created xsi:type="dcterms:W3CDTF">2022-10-26T20:11:00Z</dcterms:created>
  <dcterms:modified xsi:type="dcterms:W3CDTF">2022-10-26T20:11:00Z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2021-10-15T17:24:12Z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15583e9e-92f9-4bde-81f1-5986826da9e2</vt:lpwstr>
  </property>
  <property fmtid="{D5CDD505-2E9C-101B-9397-08002B2CF9AE}" pid="8" name="MSIP_Label_7b94a7b8-f06c-4dfe-bdcc-9b548fd58c31_ContentBits">
    <vt:lpwstr>0</vt:lpwstr>
  </property>
</Properties>
</file>